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自治州本级区内协作帮扶克州资金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昌吉回族自治州扶贫开发办公室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昌吉回族自治州扶贫开发办公室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蒋玉峰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2023年06月08日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1.项目背景在全面推进</w:t>
      </w:r>
      <w:r>
        <w:rPr>
          <w:rStyle w:val="18"/>
          <w:rFonts w:hint="eastAsia" w:ascii="楷体" w:hAnsi="楷体" w:eastAsia="楷体"/>
          <w:spacing w:val="-4"/>
          <w:sz w:val="32"/>
          <w:szCs w:val="32"/>
          <w:lang w:eastAsia="zh-CN"/>
        </w:rPr>
        <w:t>巩固拓展脱贫攻坚成果同乡村振兴有效衔接</w:t>
      </w:r>
      <w:r>
        <w:rPr>
          <w:rStyle w:val="18"/>
          <w:rFonts w:hint="eastAsia" w:ascii="楷体" w:hAnsi="楷体" w:eastAsia="楷体"/>
          <w:spacing w:val="-4"/>
          <w:sz w:val="32"/>
          <w:szCs w:val="32"/>
        </w:rPr>
        <w:t>、深入开展乡村振兴示范创建工作的重要时期，打造乡村振兴示范村是发挥示范引领、以点带面、稳步推进乡村振兴的有效举措，也是2022年乡村振兴工作的重要任务。根据《关于下达2022年自治州本级区内协作帮扶克州资金的通知》（昌州财农【2022】50号）文件要求，昌吉州乡村振兴局为支持克州乡村振兴事业，特给予200万元乡村治理示范村奖补资金和乡村振兴示范村奖补资金，用于实施昌吉州乡村振兴局区内协作对口帮扶克州项目，克州乡村振兴局结合本单位管理职能及工作职责，将组织2个乡村治理示范村和12个乡村振兴示范村合理有效使用该资金。2.项目主要内容及实施情况本项目主要内容为乡村振兴示范村奖补资金和治理示范村奖补资金。乡村振兴示范村奖补资金 （1）阿图什市具体情况：上阿图什镇塔库提村农村人居环境整治；阿扎克镇布亚买提农村人居环境整治；松他克阿孜汗村乡村法治建设和传统村落保护；阿湖乡阿其克村石磨面粉加工厂，壮大村集体经济；格达良乡库尔干村农村人居环境整治。（2）阿克陶县阿克陶镇诺库其艾日克村、巴仁乡阔洪其村、皮拉勒乡依克其来村、恰尔隆镇其克尔铁热克村、玉麦镇玉麦村主要用于5个示范村宣传展板、文化长廊、视频宣传、农村人居环境整治等方面。（3）乌恰县黑孜苇乡坎久干村主要用于示范村文化宣传。（4）阿合奇县库兰萨日克乡别迭里村主要用于全村人居环境和文化建设进行进一步提升整治，对门楼文化（对联）、路边休闲椅、村规民约墙、旅游路标及休闲公园主题文化等建设。乡村治理示范村奖补资金由克州阿图什市吐古买提乡科克塔木村、阿克陶县吐尔村2个乡村治理示范村负责实施。3.项目实施主体该项目由克州所辖县（市）14个自治区级示范村负责实施，分别是：阿图什市上阿图什镇塔库提村、阿扎克镇布亚买提村、松他克阿孜汗村、阿湖乡阿其克村、格达良乡库尔干村；阿克陶县阿克陶镇诺库其艾日克村、巴仁乡阔洪其村、皮拉勒乡依克其来村、恰尔隆镇其克尔铁热克村、玉麦镇玉麦村；乌恰县黑孜苇乡坎久干村；阿合奇县库兰萨日克乡别迭里村；吐古买提乡科克塔木村、阿克陶县吐尔村。主要职能是负责项目的实施、资金规范使用及时指出。4. 资金投入和使用情况（1）项目资金安排落实、总投入情况《关于下达2022年自治州本级区内协作帮扶克州资金的通知》（昌州财农【2022】50号，共安排下达资金200万元，为区内协作乡村振兴示范村奖补资金和乡村治理示范村奖补资金，最终确定项目资金总数为200万元。截至2022年12月15日，实际到位资金200万元。（2）项目资金实际使用情况截至2022年12月31日，本项目实际支付资金200万元，预算执行率100%。项目资金主要用于支付自治州本级区内协作帮扶克州资金项目费用200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通过加大资金支持，布局优质项目，加强工作指导，将组织实施的示范村创建工程与乡村振兴示范创建相捆绑、相衔接，形成聚合效应，确保示范点早建成、早见效。全面创新农村社会治理体系，促进建立自治、法治、德治真正形成融合机制，完善各种治理方式的制度建设，扩大公众参与，夯实三治融合的社会基础，提升治理模式的治理效能，为乡村振兴提供制度基础和重要保障。2.阶段性目标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1）项目产出目标①数量指标“奖补自治区乡村振兴示范村数量”指标，预期指标值为“12个”；“完善村综合活动中心功能”指标，预期指标值为“1所”；“打造三治融合示范广场”指标，预期指标值为“1处”；“打造三治融合示范街”指标，预期指标值为“2条”；②质量指标“公示公告执行情况”指标，预期指标值为“100%”；“奖补资金使用合规率”指标，预期指标值为“100%”；“项目合格率”指标，预期指标值为“100%”；③时效指标“项目完成及时率”指标，预期指标值为“90%”；④成本指标“乡村治理奖补资金额度”指标，预期指标值为“小于等于100万元”；“乡村示范奖补资金额度”指标，预期指标值为“小于等于100万元”；（2）项目效益目标①经济效益指标②社会效益指标“提升乡村振兴示范村标准化规范化创建能力”指标，预期指标值为“持续提升”；③生态效益指标“农村人居环境”指标，预期指标值为“显著改善”；④可持续影响指标“乡村振兴示范水平”指标，预期指标值为“持续提升”；（3）相关满意度目标无满意度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2.绩效评价的对象和范围本次绩效评价遵循财政部《关于印发&lt;项目支出绩效评价管理办法&gt;的通知》（财预〔2020〕10号）以及自治区财政厅《自治区财政支出绩效评价管理暂行办法》（新财预〔2018〕189号）等文件规定，对2021年度我单位实施的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自治州本级区内协作帮扶克州资金项目实际开展情况，运用定量和定性分析相结合的方法，总结经验做法，反思项目实施和管理中的问题，以切实提升财政资金管理的科学化、规范化和精细化水平。根据以上原则，绩效评价遵循如下具体要求：（1）在数据采集时，采取客观数据主管部门审查、社会中介组织复查与问卷调查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梁建（昌吉州乡村振兴局党组副书记，局长）任评价组组长，绩效评价工作职责为检查项目绩效指标完成情况、审定项目支出绩效评价结果及项目支出绩效评价报告。王玺（昌吉州乡村振兴局党组成员，副局长）任评价组副组长，绩效评价工作职责为组织和协调项目工作人员采取实地调查、资料检查等方式，核实项目绩效指标完成情况；组织受益对象对项目工作进行评价等。蒋玉峰（昌吉州乡村振兴局干部）任评价组成员，绩效评价工作职责为做好项目支出绩效评价工作的沟通协调工作，对项目实施情况进行实地调查，编写项目支出绩效评价报告。第二阶段：组织实施。评价组通过实地调研、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第四阶段：撰写与提交评价报告绩效评价项目小组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昌吉州乡村振兴局区内协作对口帮扶克州项目总体组织规范，完成了本项目的工作目标，有效规范了项目档案资料的整理，推动了乡村振兴示范村创建工作，提高基层示范创建工作的理解力和落实力。 项目管理方面，2022年本项目预算安排200万元。项目资金使用合规，项目财务管理制度健全，财务监控到位，所有资金支付均按照国库集中支付制度严格执行，现有项目管理制度执行情况良好。（二）综合评价结论运用项目组制定评价指标体系及财政部《项目支出绩效评价管理办法》（财预〔2020〕10号）文件评分标准进行评价，该项目最终评分100分，绩效评级为“优”，具体得分情况为：项目决策20分、项目过程20分、项目产出30分、项目效益30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（一）项目决策情况项目决策类指标从项目立项、绩效目标和资金投入三个方面评价项目前期准备工作，权重分值为 20 分，本项目实际得分20分，得分率为100%。具体各项指标得分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（二）项目过程情况项目过程类指标包括资金管理和组织实施两方面的内容，由 5个三级指标构成，权重分值为 20 分，本项目实际得分20分，得分率为100.0%。具体各项指标得分如下：1.资金到位率：该项目所需财政资金能够足额拨付到位，根据评分标准，该指标5分，得5分。   2.预算执行率：本项目预算较为详细，预算资金200万元，实际执行200万元，预算执行率为100%，项目资金支出总体能够按照预算执行，根据评分标准，该指标5分，得5分。3.资金使用合规性：项目任务下达后，我单位制定了《昌吉州乡村振兴局财务管理工作制度》和管理规定对经费使用进行规范管理，财务制度健全、执行严格，根据评分标准，该指标5分，得5分。4.管理制度健全性：对区内协作资金进行严格管理，同时对财政专项资金进行严格管理，基本做到了专款专用，根据评分标准，该指标2分，得2分。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项目产出类指标包括产出数量、产出质量、产出时效、产出成本共四方面的内容，由10个三级指标构成，权重分为30分，本项目实际得分30分，得分率为100%。具体各项指标得分如下：1. 产出数量完成阿图什市5个示范村、阿克陶县5个示范村、乌恰县1个示范村、阿合奇县1个示范村，达成奖补自治区乡村振兴示范村数量，农村人居环境整治、积分超市建设视频宣传达成完善村综合活动中心功能，阿图什市1个示范村、阿克陶县1个示范村房屋修缮、农村人居环境整治、完善综治活动中心等达成打造三治融合示范广场，打造三治融合示范街指标，数量指标不扣分，得8分。2.产出质量该项目实际完成公示公告执行情况100%，合规使用奖补资金，项目合格率达到100%，与预期目标一致，根据评分标准，该指标8分，得8分。3.产出时效项目完成及时率与预期目标一致，根据评分标准，该指标7分，得7分。4.产出成本乡村治理奖补资金额度和乡村示范奖补资金额度均完成指标值，根据原始凭证可知，实际完成200万元，与预期目标一致，根据评分标准，该指标7分，得7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3个二级指标和3个三级指标构成，权重分为30分，本项目实际得分30分，得分率为100.0%。具体各项指标得分如下：1.实施效益指标实施效益指标总分30分，均能达到预期指标，该指标不扣分，得30分。（1）社会效益指标“提升乡村振兴示范村标准化规范化创建能力”指标，预期指标值为“持续提升”，实际完成值为“持续提升”，根据评分标准，该指标10分，得10分。综上所述，社会效益指标合计得10分。（2）可持续影响指标“乡村振兴示范水平”指标，预期指标值为“持续提升”，实际完成值为“持续提升”，根据评分标准，该指标10分，得10分。（3）生态效益指标“农村人居环境”指标，预期指标值为“显著改善”，实际完成值为“显著改善”，根据评分标准，该指标10分，得10分。2.满意度指标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（一）预算执行进度自治州本级区内协作帮扶克州资金项目预算金额200万元，实际到位200万元，实际支出200万元，预算执行率为100%。（二）绩效指标偏差情况无。</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1.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2.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3.强化绩效目标刚性约束，及时对项目进行跟踪问效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二）存在问题及原因分析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33B63F17"/>
    <w:rsid w:val="3EC57574"/>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0</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2025-02-07T12:05:20Z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