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pPr w:leftFromText="180" w:rightFromText="180" w:vertAnchor="text" w:horzAnchor="page" w:tblpX="317" w:tblpY="315"/>
        <w:tblOverlap w:val="never"/>
        <w:tblW w:w="1048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5"/>
        <w:gridCol w:w="390"/>
        <w:gridCol w:w="1613"/>
        <w:gridCol w:w="547"/>
        <w:gridCol w:w="1350"/>
        <w:gridCol w:w="840"/>
        <w:gridCol w:w="1200"/>
        <w:gridCol w:w="990"/>
        <w:gridCol w:w="270"/>
        <w:gridCol w:w="285"/>
        <w:gridCol w:w="555"/>
        <w:gridCol w:w="165"/>
        <w:gridCol w:w="795"/>
        <w:gridCol w:w="720"/>
      </w:tblGrid>
      <w:tr w14:paraId="52D1D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65" w:type="dxa"/>
            <w:tcBorders>
              <w:top w:val="nil"/>
              <w:left w:val="nil"/>
              <w:bottom w:val="nil"/>
              <w:right w:val="nil"/>
            </w:tcBorders>
            <w:noWrap/>
            <w:tcMar>
              <w:top w:w="15" w:type="dxa"/>
              <w:left w:w="15" w:type="dxa"/>
              <w:right w:w="15" w:type="dxa"/>
            </w:tcMar>
            <w:vAlign w:val="center"/>
          </w:tcPr>
          <w:p w14:paraId="332A63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附件1：</w:t>
            </w:r>
          </w:p>
        </w:tc>
        <w:tc>
          <w:tcPr>
            <w:tcW w:w="390" w:type="dxa"/>
            <w:tcBorders>
              <w:top w:val="nil"/>
              <w:left w:val="nil"/>
              <w:bottom w:val="nil"/>
              <w:right w:val="nil"/>
            </w:tcBorders>
            <w:noWrap/>
            <w:tcMar>
              <w:top w:w="15" w:type="dxa"/>
              <w:left w:w="15" w:type="dxa"/>
              <w:right w:w="15" w:type="dxa"/>
            </w:tcMar>
            <w:vAlign w:val="center"/>
          </w:tcPr>
          <w:p w14:paraId="3068773A">
            <w:pPr>
              <w:rPr>
                <w:rFonts w:hint="eastAsia" w:ascii="宋体" w:hAnsi="宋体" w:eastAsia="宋体" w:cs="宋体"/>
                <w:i w:val="0"/>
                <w:color w:val="000000"/>
                <w:sz w:val="22"/>
                <w:szCs w:val="22"/>
                <w:u w:val="none"/>
              </w:rPr>
            </w:pPr>
          </w:p>
        </w:tc>
        <w:tc>
          <w:tcPr>
            <w:tcW w:w="1613" w:type="dxa"/>
            <w:tcBorders>
              <w:top w:val="nil"/>
              <w:left w:val="nil"/>
              <w:bottom w:val="nil"/>
              <w:right w:val="nil"/>
            </w:tcBorders>
            <w:noWrap/>
            <w:tcMar>
              <w:top w:w="15" w:type="dxa"/>
              <w:left w:w="15" w:type="dxa"/>
              <w:right w:w="15" w:type="dxa"/>
            </w:tcMar>
            <w:vAlign w:val="center"/>
          </w:tcPr>
          <w:p w14:paraId="413676A7">
            <w:pPr>
              <w:rPr>
                <w:rFonts w:hint="eastAsia" w:ascii="宋体" w:hAnsi="宋体" w:eastAsia="宋体" w:cs="宋体"/>
                <w:i w:val="0"/>
                <w:color w:val="000000"/>
                <w:sz w:val="22"/>
                <w:szCs w:val="22"/>
                <w:u w:val="none"/>
              </w:rPr>
            </w:pPr>
          </w:p>
        </w:tc>
        <w:tc>
          <w:tcPr>
            <w:tcW w:w="547" w:type="dxa"/>
            <w:tcBorders>
              <w:top w:val="nil"/>
              <w:left w:val="nil"/>
              <w:bottom w:val="nil"/>
              <w:right w:val="nil"/>
            </w:tcBorders>
            <w:noWrap/>
            <w:tcMar>
              <w:top w:w="15" w:type="dxa"/>
              <w:left w:w="15" w:type="dxa"/>
              <w:right w:w="15" w:type="dxa"/>
            </w:tcMar>
            <w:vAlign w:val="center"/>
          </w:tcPr>
          <w:p w14:paraId="4F19D837">
            <w:pPr>
              <w:rPr>
                <w:rFonts w:hint="eastAsia" w:ascii="宋体" w:hAnsi="宋体" w:eastAsia="宋体" w:cs="宋体"/>
                <w:i w:val="0"/>
                <w:color w:val="000000"/>
                <w:sz w:val="22"/>
                <w:szCs w:val="22"/>
                <w:u w:val="none"/>
              </w:rPr>
            </w:pPr>
          </w:p>
        </w:tc>
        <w:tc>
          <w:tcPr>
            <w:tcW w:w="1350" w:type="dxa"/>
            <w:tcBorders>
              <w:top w:val="nil"/>
              <w:left w:val="nil"/>
              <w:bottom w:val="nil"/>
              <w:right w:val="nil"/>
            </w:tcBorders>
            <w:noWrap/>
            <w:tcMar>
              <w:top w:w="15" w:type="dxa"/>
              <w:left w:w="15" w:type="dxa"/>
              <w:right w:w="15" w:type="dxa"/>
            </w:tcMar>
            <w:vAlign w:val="center"/>
          </w:tcPr>
          <w:p w14:paraId="2EA8562F">
            <w:pPr>
              <w:rPr>
                <w:rFonts w:hint="eastAsia" w:ascii="宋体" w:hAnsi="宋体" w:eastAsia="宋体" w:cs="宋体"/>
                <w:i w:val="0"/>
                <w:color w:val="000000"/>
                <w:sz w:val="22"/>
                <w:szCs w:val="22"/>
                <w:u w:val="none"/>
              </w:rPr>
            </w:pPr>
          </w:p>
        </w:tc>
        <w:tc>
          <w:tcPr>
            <w:tcW w:w="840" w:type="dxa"/>
            <w:tcBorders>
              <w:top w:val="nil"/>
              <w:left w:val="nil"/>
              <w:bottom w:val="nil"/>
              <w:right w:val="nil"/>
            </w:tcBorders>
            <w:noWrap/>
            <w:tcMar>
              <w:top w:w="15" w:type="dxa"/>
              <w:left w:w="15" w:type="dxa"/>
              <w:right w:w="15" w:type="dxa"/>
            </w:tcMar>
            <w:vAlign w:val="center"/>
          </w:tcPr>
          <w:p w14:paraId="1DF3BBF9">
            <w:pPr>
              <w:rPr>
                <w:rFonts w:hint="eastAsia" w:ascii="宋体" w:hAnsi="宋体" w:eastAsia="宋体" w:cs="宋体"/>
                <w:i w:val="0"/>
                <w:color w:val="000000"/>
                <w:sz w:val="22"/>
                <w:szCs w:val="22"/>
                <w:u w:val="none"/>
              </w:rPr>
            </w:pPr>
          </w:p>
        </w:tc>
        <w:tc>
          <w:tcPr>
            <w:tcW w:w="1200" w:type="dxa"/>
            <w:tcBorders>
              <w:top w:val="nil"/>
              <w:left w:val="nil"/>
              <w:bottom w:val="nil"/>
              <w:right w:val="nil"/>
            </w:tcBorders>
            <w:noWrap/>
            <w:tcMar>
              <w:top w:w="15" w:type="dxa"/>
              <w:left w:w="15" w:type="dxa"/>
              <w:right w:w="15" w:type="dxa"/>
            </w:tcMar>
            <w:vAlign w:val="center"/>
          </w:tcPr>
          <w:p w14:paraId="3648345A">
            <w:pPr>
              <w:rPr>
                <w:rFonts w:hint="eastAsia" w:ascii="宋体" w:hAnsi="宋体" w:eastAsia="宋体" w:cs="宋体"/>
                <w:i w:val="0"/>
                <w:color w:val="000000"/>
                <w:sz w:val="22"/>
                <w:szCs w:val="22"/>
                <w:u w:val="none"/>
              </w:rPr>
            </w:pPr>
          </w:p>
        </w:tc>
        <w:tc>
          <w:tcPr>
            <w:tcW w:w="990" w:type="dxa"/>
            <w:tcBorders>
              <w:top w:val="nil"/>
              <w:left w:val="nil"/>
              <w:bottom w:val="nil"/>
              <w:right w:val="nil"/>
            </w:tcBorders>
            <w:noWrap/>
            <w:tcMar>
              <w:top w:w="15" w:type="dxa"/>
              <w:left w:w="15" w:type="dxa"/>
              <w:right w:w="15" w:type="dxa"/>
            </w:tcMar>
            <w:vAlign w:val="center"/>
          </w:tcPr>
          <w:p w14:paraId="712F6FC2">
            <w:pPr>
              <w:rPr>
                <w:rFonts w:hint="eastAsia" w:ascii="宋体" w:hAnsi="宋体" w:eastAsia="宋体" w:cs="宋体"/>
                <w:i w:val="0"/>
                <w:color w:val="000000"/>
                <w:sz w:val="22"/>
                <w:szCs w:val="22"/>
                <w:u w:val="none"/>
              </w:rPr>
            </w:pPr>
          </w:p>
        </w:tc>
        <w:tc>
          <w:tcPr>
            <w:tcW w:w="270" w:type="dxa"/>
            <w:tcBorders>
              <w:top w:val="nil"/>
              <w:left w:val="nil"/>
              <w:bottom w:val="nil"/>
              <w:right w:val="nil"/>
            </w:tcBorders>
            <w:noWrap/>
            <w:tcMar>
              <w:top w:w="15" w:type="dxa"/>
              <w:left w:w="15" w:type="dxa"/>
              <w:right w:w="15" w:type="dxa"/>
            </w:tcMar>
            <w:vAlign w:val="center"/>
          </w:tcPr>
          <w:p w14:paraId="4C87496C">
            <w:pPr>
              <w:rPr>
                <w:rFonts w:hint="eastAsia" w:ascii="宋体" w:hAnsi="宋体" w:eastAsia="宋体" w:cs="宋体"/>
                <w:i w:val="0"/>
                <w:color w:val="000000"/>
                <w:sz w:val="22"/>
                <w:szCs w:val="22"/>
                <w:u w:val="none"/>
              </w:rPr>
            </w:pPr>
          </w:p>
        </w:tc>
        <w:tc>
          <w:tcPr>
            <w:tcW w:w="285" w:type="dxa"/>
            <w:tcBorders>
              <w:top w:val="nil"/>
              <w:left w:val="nil"/>
              <w:bottom w:val="nil"/>
              <w:right w:val="nil"/>
            </w:tcBorders>
            <w:noWrap/>
            <w:tcMar>
              <w:top w:w="15" w:type="dxa"/>
              <w:left w:w="15" w:type="dxa"/>
              <w:right w:w="15" w:type="dxa"/>
            </w:tcMar>
            <w:vAlign w:val="center"/>
          </w:tcPr>
          <w:p w14:paraId="70EA046D">
            <w:pPr>
              <w:rPr>
                <w:rFonts w:hint="eastAsia" w:ascii="宋体" w:hAnsi="宋体" w:eastAsia="宋体" w:cs="宋体"/>
                <w:i w:val="0"/>
                <w:color w:val="000000"/>
                <w:sz w:val="22"/>
                <w:szCs w:val="22"/>
                <w:u w:val="none"/>
              </w:rPr>
            </w:pPr>
          </w:p>
        </w:tc>
        <w:tc>
          <w:tcPr>
            <w:tcW w:w="555" w:type="dxa"/>
            <w:tcBorders>
              <w:top w:val="nil"/>
              <w:left w:val="nil"/>
              <w:bottom w:val="nil"/>
              <w:right w:val="nil"/>
            </w:tcBorders>
            <w:noWrap/>
            <w:tcMar>
              <w:top w:w="15" w:type="dxa"/>
              <w:left w:w="15" w:type="dxa"/>
              <w:right w:w="15" w:type="dxa"/>
            </w:tcMar>
            <w:vAlign w:val="center"/>
          </w:tcPr>
          <w:p w14:paraId="5E102587">
            <w:pPr>
              <w:rPr>
                <w:rFonts w:hint="eastAsia" w:ascii="宋体" w:hAnsi="宋体" w:eastAsia="宋体" w:cs="宋体"/>
                <w:i w:val="0"/>
                <w:color w:val="000000"/>
                <w:sz w:val="22"/>
                <w:szCs w:val="22"/>
                <w:u w:val="none"/>
              </w:rPr>
            </w:pPr>
          </w:p>
        </w:tc>
        <w:tc>
          <w:tcPr>
            <w:tcW w:w="165" w:type="dxa"/>
            <w:tcBorders>
              <w:top w:val="nil"/>
              <w:left w:val="nil"/>
              <w:bottom w:val="nil"/>
              <w:right w:val="nil"/>
            </w:tcBorders>
            <w:noWrap/>
            <w:tcMar>
              <w:top w:w="15" w:type="dxa"/>
              <w:left w:w="15" w:type="dxa"/>
              <w:right w:w="15" w:type="dxa"/>
            </w:tcMar>
            <w:vAlign w:val="center"/>
          </w:tcPr>
          <w:p w14:paraId="60568FBC">
            <w:pPr>
              <w:rPr>
                <w:rFonts w:hint="eastAsia" w:ascii="宋体" w:hAnsi="宋体" w:eastAsia="宋体" w:cs="宋体"/>
                <w:i w:val="0"/>
                <w:color w:val="000000"/>
                <w:sz w:val="22"/>
                <w:szCs w:val="22"/>
                <w:u w:val="none"/>
              </w:rPr>
            </w:pPr>
          </w:p>
        </w:tc>
        <w:tc>
          <w:tcPr>
            <w:tcW w:w="795" w:type="dxa"/>
            <w:tcBorders>
              <w:top w:val="nil"/>
              <w:left w:val="nil"/>
              <w:bottom w:val="nil"/>
              <w:right w:val="nil"/>
            </w:tcBorders>
            <w:noWrap/>
            <w:tcMar>
              <w:top w:w="15" w:type="dxa"/>
              <w:left w:w="15" w:type="dxa"/>
              <w:right w:w="15" w:type="dxa"/>
            </w:tcMar>
            <w:vAlign w:val="center"/>
          </w:tcPr>
          <w:p w14:paraId="07F39B8D">
            <w:pPr>
              <w:rPr>
                <w:rFonts w:hint="eastAsia" w:ascii="宋体" w:hAnsi="宋体" w:eastAsia="宋体" w:cs="宋体"/>
                <w:i w:val="0"/>
                <w:color w:val="000000"/>
                <w:sz w:val="22"/>
                <w:szCs w:val="22"/>
                <w:u w:val="none"/>
              </w:rPr>
            </w:pPr>
          </w:p>
        </w:tc>
        <w:tc>
          <w:tcPr>
            <w:tcW w:w="720" w:type="dxa"/>
            <w:tcBorders>
              <w:top w:val="nil"/>
              <w:left w:val="nil"/>
              <w:bottom w:val="nil"/>
              <w:right w:val="nil"/>
            </w:tcBorders>
            <w:noWrap/>
            <w:tcMar>
              <w:top w:w="15" w:type="dxa"/>
              <w:left w:w="15" w:type="dxa"/>
              <w:right w:w="15" w:type="dxa"/>
            </w:tcMar>
            <w:vAlign w:val="center"/>
          </w:tcPr>
          <w:p w14:paraId="7E658821">
            <w:pPr>
              <w:rPr>
                <w:rFonts w:hint="eastAsia" w:ascii="宋体" w:hAnsi="宋体" w:eastAsia="宋体" w:cs="宋体"/>
                <w:i w:val="0"/>
                <w:color w:val="000000"/>
                <w:sz w:val="22"/>
                <w:szCs w:val="22"/>
                <w:u w:val="none"/>
              </w:rPr>
            </w:pPr>
          </w:p>
        </w:tc>
      </w:tr>
      <w:tr w14:paraId="00D992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85" w:type="dxa"/>
            <w:gridSpan w:val="14"/>
            <w:tcBorders>
              <w:top w:val="nil"/>
              <w:left w:val="nil"/>
              <w:bottom w:val="nil"/>
              <w:right w:val="nil"/>
            </w:tcBorders>
            <w:noWrap w:val="0"/>
            <w:tcMar>
              <w:top w:w="15" w:type="dxa"/>
              <w:left w:w="15" w:type="dxa"/>
              <w:right w:w="15" w:type="dxa"/>
            </w:tcMar>
            <w:vAlign w:val="center"/>
          </w:tcPr>
          <w:p w14:paraId="2CF7BFB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6135D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85" w:type="dxa"/>
            <w:gridSpan w:val="14"/>
            <w:tcBorders>
              <w:top w:val="nil"/>
              <w:left w:val="nil"/>
              <w:bottom w:val="nil"/>
              <w:right w:val="nil"/>
            </w:tcBorders>
            <w:noWrap w:val="0"/>
            <w:tcMar>
              <w:top w:w="15" w:type="dxa"/>
              <w:left w:w="15" w:type="dxa"/>
              <w:right w:w="15" w:type="dxa"/>
            </w:tcMar>
            <w:vAlign w:val="center"/>
          </w:tcPr>
          <w:p w14:paraId="0F28FE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0BA71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4" w:hRule="atLeast"/>
        </w:trPr>
        <w:tc>
          <w:tcPr>
            <w:tcW w:w="1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55A5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933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8AF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昌吉州高标准农机化示范基地建设项目</w:t>
            </w:r>
          </w:p>
        </w:tc>
      </w:tr>
      <w:tr w14:paraId="230517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 w:hRule="atLeast"/>
        </w:trPr>
        <w:tc>
          <w:tcPr>
            <w:tcW w:w="11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397C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555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581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昌吉州农业农村局</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912B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52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F39C0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昌吉州农牧机械化技术推广站</w:t>
            </w:r>
          </w:p>
        </w:tc>
      </w:tr>
      <w:tr w14:paraId="639F8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5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940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83858C">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10DF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20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982D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6B16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5D507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2F03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38D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14:paraId="469CD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ABC0D">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A67E5">
            <w:pPr>
              <w:keepNext w:val="0"/>
              <w:keepLines w:val="0"/>
              <w:pageBreakBefore w:val="0"/>
              <w:widowControl/>
              <w:suppressLineNumbers w:val="0"/>
              <w:kinsoku/>
              <w:wordWrap/>
              <w:overflowPunct/>
              <w:topLinePunct w:val="0"/>
              <w:autoSpaceDE/>
              <w:autoSpaceDN/>
              <w:bidi w:val="0"/>
              <w:adjustRightInd/>
              <w:snapToGrid/>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40D5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0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EAE3D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6E3A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5293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FE5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0DB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14:paraId="6FC45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F6A98">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89A9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2DB15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0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3BDE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73B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8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D271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C2D4C">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0BC6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14:paraId="57713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2E1E33">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CAD1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500AF8">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0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76877">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FB28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8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7AC8B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51B19">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1532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14:paraId="7E882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9" w:hRule="atLeast"/>
        </w:trPr>
        <w:tc>
          <w:tcPr>
            <w:tcW w:w="11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17093">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6D99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79636">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0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DF79C">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68F60">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84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5362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E1F5B">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7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62C3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14:paraId="07D2E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9" w:hRule="atLeast"/>
        </w:trPr>
        <w:tc>
          <w:tcPr>
            <w:tcW w:w="7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665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594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17AA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78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501B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14:paraId="4151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98" w:hRule="atLeast"/>
        </w:trPr>
        <w:tc>
          <w:tcPr>
            <w:tcW w:w="7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5372E">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5940"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2798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单位职能：推广先进农机技术，提高农业机械化水平，进行农牧机械化新技术、新机具试验、示范、推广。</w:t>
            </w:r>
          </w:p>
          <w:p w14:paraId="7395663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通过实施高标准农机化示范基地建设，以自治州农业机械化转型升级为契机，大力推广小麦、玉米、棉花、打瓜、葫芦、番茄、马铃薯、甜菜、鹰嘴豆等作物全程农业机械化技术，重点推广卫星导航、航空植保、精细整地、精量播种、精准施肥、精确施药、联合收获等节本、增效、环保成套集成技术。通过项目实施，在自治州开展全程机械化项目示范基地建设，不断创新探索适宜自治州大宗作物生产发展的先进农机生产技术应用，从节本增效增收的角度出发，提高农业产业产品竞争力。</w:t>
            </w:r>
          </w:p>
        </w:tc>
        <w:tc>
          <w:tcPr>
            <w:tcW w:w="378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F649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昌吉州农机推广站2020年已完成建设高标准农机化示范基地6万亩，重点推广5项农业机械化技术，组织召开麦等现场会3次，实现每亩节本增效80元，农机全程机械化率得到提升。</w:t>
            </w:r>
          </w:p>
        </w:tc>
      </w:tr>
      <w:tr w14:paraId="0B750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36F54B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w:t>
            </w:r>
          </w:p>
          <w:p w14:paraId="257BD81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效           </w:t>
            </w:r>
          </w:p>
          <w:p w14:paraId="705FF38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w:t>
            </w:r>
          </w:p>
          <w:p w14:paraId="38B4CD7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标</w:t>
            </w:r>
          </w:p>
        </w:tc>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42757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B0E3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73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01B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F29B4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48581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55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0204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2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707D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51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388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14:paraId="593B4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337B8D4">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C6699">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3DD6A3">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273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1B5B8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6F43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890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5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25A662">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72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8A86F">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353FE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r>
      <w:tr w14:paraId="0D314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FA75E14">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16000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161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2FE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726D6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建设高标准农机化示范基地（万亩）</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234D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CB28E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C5F64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CD8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88EA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13FA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84436EF">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06E81">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EECC60">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B48F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重点推广农业机械化技术（项）</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E8431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A17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F3A8E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937D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F36CC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6467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E83A3AE">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BB70F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57378">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3A4D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组织召开现场会（次）</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7EE24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D342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37E9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0BCC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480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BE86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1"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34F5234">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991C0">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ECFC5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CDF2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农机化示范基地实现全程机械化率（%）</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311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95.60%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529BA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96%</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A0A63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94C9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F84B0">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8A4A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8"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1EBEC5C">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4D29D">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EAF6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B8252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高标准农机化示范基地核心区建设完成时间</w:t>
            </w:r>
          </w:p>
        </w:tc>
        <w:tc>
          <w:tcPr>
            <w:tcW w:w="1200" w:type="dxa"/>
            <w:tcBorders>
              <w:top w:val="nil"/>
              <w:left w:val="nil"/>
              <w:bottom w:val="nil"/>
              <w:right w:val="nil"/>
            </w:tcBorders>
            <w:noWrap/>
            <w:tcMar>
              <w:top w:w="15" w:type="dxa"/>
              <w:left w:w="15" w:type="dxa"/>
              <w:right w:w="15" w:type="dxa"/>
            </w:tcMar>
            <w:vAlign w:val="center"/>
          </w:tcPr>
          <w:p w14:paraId="08D74D1A">
            <w:pPr>
              <w:keepNext w:val="0"/>
              <w:keepLines w:val="0"/>
              <w:pageBreakBefore w:val="0"/>
              <w:widowControl/>
              <w:suppressLineNumbers w:val="0"/>
              <w:kinsoku/>
              <w:wordWrap/>
              <w:overflowPunct/>
              <w:topLinePunct w:val="0"/>
              <w:autoSpaceDE/>
              <w:autoSpaceDN/>
              <w:bidi w:val="0"/>
              <w:adjustRightInd/>
              <w:snapToGrid/>
              <w:jc w:val="righ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990" w:type="dxa"/>
            <w:tcBorders>
              <w:top w:val="nil"/>
              <w:left w:val="nil"/>
              <w:bottom w:val="nil"/>
              <w:right w:val="nil"/>
            </w:tcBorders>
            <w:noWrap/>
            <w:tcMar>
              <w:top w:w="15" w:type="dxa"/>
              <w:left w:w="15" w:type="dxa"/>
              <w:right w:w="15" w:type="dxa"/>
            </w:tcMar>
            <w:vAlign w:val="center"/>
          </w:tcPr>
          <w:p w14:paraId="108B1A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E7644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64B7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1132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AAA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88E1CDE">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B1B0E9">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B9A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0E1A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E92B4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F540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A6CDE">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C3FF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5E8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FC91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0EE7BAF">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B92A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161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CC20D6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5546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实现每亩节本增效（元/亩）</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24A7A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C532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CEB3C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45B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8066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4B3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BAF9650">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E8D5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7AD33A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018C1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不断提升农机全程机械化率</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2C0B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9AF2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7BB2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906E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AE4E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1AB1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158FCF2">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64D38">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492DBD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67D28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8DC1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6283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6678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1813F">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06B2C7">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B0AB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2"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792EC85">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56123F">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94A74">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0A1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2F6D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58CF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40BA9">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CB8E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ED0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7253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7"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C5F158B">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6"/>
                <w:szCs w:val="16"/>
                <w:u w:val="none"/>
              </w:rPr>
            </w:pPr>
          </w:p>
        </w:tc>
        <w:tc>
          <w:tcPr>
            <w:tcW w:w="39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FC60E05">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61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5CBDB">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3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A876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调查中满意和较满意农户占全部调查人数的比例（%）</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3575D">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E9C7C">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E686F6">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865A7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FD4AA">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0E78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6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049DE3">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5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9609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390A01">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99.2</w:t>
            </w:r>
          </w:p>
        </w:tc>
        <w:tc>
          <w:tcPr>
            <w:tcW w:w="15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8C691">
            <w:pPr>
              <w:keepNext w:val="0"/>
              <w:keepLines w:val="0"/>
              <w:pageBreakBefore w:val="0"/>
              <w:kinsoku/>
              <w:wordWrap/>
              <w:overflowPunct/>
              <w:topLinePunct w:val="0"/>
              <w:autoSpaceDE/>
              <w:autoSpaceDN/>
              <w:bidi w:val="0"/>
              <w:adjustRightInd/>
              <w:snapToGrid/>
              <w:jc w:val="center"/>
              <w:rPr>
                <w:rFonts w:hint="eastAsia" w:ascii="宋体" w:hAnsi="宋体" w:eastAsia="宋体" w:cs="宋体"/>
                <w:i w:val="0"/>
                <w:color w:val="000000"/>
                <w:sz w:val="18"/>
                <w:szCs w:val="18"/>
                <w:u w:val="none"/>
              </w:rPr>
            </w:pPr>
          </w:p>
        </w:tc>
      </w:tr>
    </w:tbl>
    <w:p w14:paraId="0F825F96">
      <w:pPr>
        <w:pStyle w:val="8"/>
        <w:keepNext w:val="0"/>
        <w:keepLines w:val="0"/>
        <w:pageBreakBefore w:val="0"/>
        <w:widowControl/>
        <w:shd w:val="clear" w:color="auto" w:fill="FFFFFF"/>
        <w:kinsoku/>
        <w:wordWrap/>
        <w:overflowPunct/>
        <w:topLinePunct w:val="0"/>
        <w:autoSpaceDE/>
        <w:autoSpaceDN/>
        <w:bidi w:val="0"/>
        <w:adjustRightInd/>
        <w:snapToGrid/>
        <w:spacing w:before="225" w:beforeAutospacing="0" w:after="450" w:afterAutospacing="0" w:line="450" w:lineRule="atLeast"/>
        <w:ind w:firstLine="420"/>
        <w:rPr>
          <w:rFonts w:hint="eastAsia" w:ascii="仿宋_GB2312" w:eastAsia="仿宋_GB2312"/>
          <w:sz w:val="32"/>
          <w:szCs w:val="32"/>
        </w:rPr>
      </w:pPr>
      <w:bookmarkStart w:id="2" w:name="_GoBack"/>
      <w:bookmarkEnd w:id="2"/>
    </w:p>
    <w:p w14:paraId="396028BB">
      <w:pPr>
        <w:tabs>
          <w:tab w:val="left" w:pos="2492"/>
        </w:tabs>
        <w:bidi w:val="0"/>
        <w:jc w:val="left"/>
        <w:rPr>
          <w:rFonts w:hint="eastAsia" w:eastAsia="宋体"/>
          <w:lang w:eastAsia="zh-CN"/>
        </w:rPr>
      </w:pPr>
    </w:p>
    <w:tbl>
      <w:tblPr>
        <w:tblStyle w:val="9"/>
        <w:tblpPr w:leftFromText="180" w:rightFromText="180" w:vertAnchor="text" w:horzAnchor="page" w:tblpX="565" w:tblpY="1"/>
        <w:tblOverlap w:val="never"/>
        <w:tblW w:w="104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5"/>
        <w:gridCol w:w="615"/>
        <w:gridCol w:w="1080"/>
        <w:gridCol w:w="1080"/>
        <w:gridCol w:w="1200"/>
        <w:gridCol w:w="450"/>
        <w:gridCol w:w="1320"/>
        <w:gridCol w:w="990"/>
        <w:gridCol w:w="375"/>
        <w:gridCol w:w="570"/>
        <w:gridCol w:w="690"/>
        <w:gridCol w:w="165"/>
        <w:gridCol w:w="726"/>
        <w:gridCol w:w="465"/>
      </w:tblGrid>
      <w:tr w14:paraId="1E5C1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91" w:type="dxa"/>
            <w:gridSpan w:val="14"/>
            <w:tcBorders>
              <w:top w:val="nil"/>
              <w:left w:val="nil"/>
              <w:bottom w:val="nil"/>
              <w:right w:val="nil"/>
            </w:tcBorders>
            <w:noWrap w:val="0"/>
            <w:tcMar>
              <w:top w:w="15" w:type="dxa"/>
              <w:left w:w="15" w:type="dxa"/>
              <w:right w:w="15" w:type="dxa"/>
            </w:tcMar>
            <w:vAlign w:val="center"/>
          </w:tcPr>
          <w:p w14:paraId="2EE603D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CD93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91" w:type="dxa"/>
            <w:gridSpan w:val="14"/>
            <w:tcBorders>
              <w:top w:val="nil"/>
              <w:left w:val="nil"/>
              <w:bottom w:val="nil"/>
              <w:right w:val="nil"/>
            </w:tcBorders>
            <w:noWrap w:val="0"/>
            <w:tcMar>
              <w:top w:w="15" w:type="dxa"/>
              <w:left w:w="15" w:type="dxa"/>
              <w:right w:w="15" w:type="dxa"/>
            </w:tcMar>
            <w:vAlign w:val="center"/>
          </w:tcPr>
          <w:p w14:paraId="6E036A3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727C7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9EA1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9111"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A823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农机化新技术新机具研究与开发</w:t>
            </w:r>
          </w:p>
        </w:tc>
      </w:tr>
      <w:tr w14:paraId="00D54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E794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513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8E71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70C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261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E94A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7C3C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6B5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86B9A2">
            <w:pPr>
              <w:jc w:val="center"/>
              <w:rPr>
                <w:rFonts w:hint="eastAsia" w:ascii="宋体" w:hAnsi="宋体" w:eastAsia="宋体" w:cs="宋体"/>
                <w:i w:val="0"/>
                <w:color w:val="000000"/>
                <w:sz w:val="16"/>
                <w:szCs w:val="16"/>
                <w:u w:val="none"/>
              </w:rPr>
            </w:pP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FC99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6361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3453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A25D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8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65AFB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D68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6037D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FECF5">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C5FCD">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BF7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9265C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B894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CB0F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E4C95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3CD2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729CD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5F520">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C613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8033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5FF2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95D8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9DED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2DD07">
            <w:pPr>
              <w:jc w:val="center"/>
              <w:rPr>
                <w:rFonts w:hint="eastAsia" w:ascii="宋体" w:hAnsi="宋体" w:eastAsia="宋体" w:cs="宋体"/>
                <w:i w:val="0"/>
                <w:color w:val="000000"/>
                <w:sz w:val="16"/>
                <w:szCs w:val="16"/>
                <w:u w:val="none"/>
              </w:rPr>
            </w:pPr>
          </w:p>
        </w:tc>
        <w:tc>
          <w:tcPr>
            <w:tcW w:w="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78AD3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90F1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876B7">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37E4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7D415B">
            <w:pPr>
              <w:jc w:val="center"/>
              <w:rPr>
                <w:rFonts w:hint="eastAsia" w:ascii="宋体" w:hAnsi="宋体" w:eastAsia="宋体" w:cs="宋体"/>
                <w:i w:val="0"/>
                <w:color w:val="000000"/>
                <w:sz w:val="16"/>
                <w:szCs w:val="16"/>
                <w:u w:val="none"/>
              </w:rPr>
            </w:pP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682597">
            <w:pPr>
              <w:jc w:val="center"/>
              <w:rPr>
                <w:rFonts w:hint="eastAsia" w:ascii="宋体" w:hAnsi="宋体" w:eastAsia="宋体" w:cs="宋体"/>
                <w:i w:val="0"/>
                <w:color w:val="000000"/>
                <w:sz w:val="16"/>
                <w:szCs w:val="16"/>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82BA9C">
            <w:pPr>
              <w:jc w:val="center"/>
              <w:rPr>
                <w:rFonts w:hint="eastAsia" w:ascii="宋体" w:hAnsi="宋体" w:eastAsia="宋体" w:cs="宋体"/>
                <w:i w:val="0"/>
                <w:color w:val="000000"/>
                <w:sz w:val="16"/>
                <w:szCs w:val="16"/>
                <w:u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A90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95E7B7">
            <w:pPr>
              <w:jc w:val="center"/>
              <w:rPr>
                <w:rFonts w:hint="eastAsia" w:ascii="宋体" w:hAnsi="宋体" w:eastAsia="宋体" w:cs="宋体"/>
                <w:i w:val="0"/>
                <w:color w:val="000000"/>
                <w:sz w:val="16"/>
                <w:szCs w:val="16"/>
                <w:u w:val="none"/>
              </w:rPr>
            </w:pPr>
          </w:p>
        </w:tc>
        <w:tc>
          <w:tcPr>
            <w:tcW w:w="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90F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7689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9323E">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89A1F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E734A">
            <w:pPr>
              <w:jc w:val="center"/>
              <w:rPr>
                <w:rFonts w:hint="eastAsia" w:ascii="宋体" w:hAnsi="宋体" w:eastAsia="宋体" w:cs="宋体"/>
                <w:i w:val="0"/>
                <w:color w:val="000000"/>
                <w:sz w:val="16"/>
                <w:szCs w:val="16"/>
                <w:u w:val="none"/>
              </w:rPr>
            </w:pPr>
          </w:p>
        </w:tc>
        <w:tc>
          <w:tcPr>
            <w:tcW w:w="17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A78D9">
            <w:pPr>
              <w:jc w:val="center"/>
              <w:rPr>
                <w:rFonts w:hint="eastAsia" w:ascii="宋体" w:hAnsi="宋体" w:eastAsia="宋体" w:cs="宋体"/>
                <w:i w:val="0"/>
                <w:color w:val="000000"/>
                <w:sz w:val="16"/>
                <w:szCs w:val="16"/>
                <w:u w:val="none"/>
              </w:rPr>
            </w:pP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EA7A7">
            <w:pPr>
              <w:jc w:val="center"/>
              <w:rPr>
                <w:rFonts w:hint="eastAsia" w:ascii="宋体" w:hAnsi="宋体" w:eastAsia="宋体" w:cs="宋体"/>
                <w:i w:val="0"/>
                <w:color w:val="000000"/>
                <w:sz w:val="16"/>
                <w:szCs w:val="16"/>
                <w:u w:val="none"/>
              </w:rPr>
            </w:pP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2E6B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7FEB28">
            <w:pPr>
              <w:jc w:val="center"/>
              <w:rPr>
                <w:rFonts w:hint="eastAsia" w:ascii="宋体" w:hAnsi="宋体" w:eastAsia="宋体" w:cs="宋体"/>
                <w:i w:val="0"/>
                <w:color w:val="000000"/>
                <w:sz w:val="16"/>
                <w:szCs w:val="16"/>
                <w:u w:val="none"/>
              </w:rPr>
            </w:pPr>
          </w:p>
        </w:tc>
        <w:tc>
          <w:tcPr>
            <w:tcW w:w="4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184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AD0B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04C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574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4665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398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DCD3C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0EFE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00" w:hRule="atLeast"/>
        </w:trPr>
        <w:tc>
          <w:tcPr>
            <w:tcW w:w="7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7A473">
            <w:pPr>
              <w:jc w:val="center"/>
              <w:rPr>
                <w:rFonts w:hint="eastAsia" w:ascii="宋体" w:hAnsi="宋体" w:eastAsia="宋体" w:cs="宋体"/>
                <w:i w:val="0"/>
                <w:color w:val="000000"/>
                <w:sz w:val="16"/>
                <w:szCs w:val="16"/>
                <w:u w:val="none"/>
              </w:rPr>
            </w:pPr>
          </w:p>
        </w:tc>
        <w:tc>
          <w:tcPr>
            <w:tcW w:w="574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37B92A">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单位职能：单位职能：推广先进农机技术，提高农业机械化水平，进行农牧机械化新技术、新机具试验、示范、推广。</w:t>
            </w:r>
          </w:p>
          <w:p w14:paraId="290A450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目标：2020年度完成种肥分离播种机改型样机的制作和田间试验，配合我州粮食产区改进农艺，助力我州粮食生产的节本增效。</w:t>
            </w:r>
          </w:p>
        </w:tc>
        <w:tc>
          <w:tcPr>
            <w:tcW w:w="398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55D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昌吉州农机推广站2020年已完成制作改型种肥分离播种机样机2台，样机播种面积2000亩，实现减少每亩化肥用量5到8公斤，提升种肥分离播种机在我州的适应性。</w:t>
            </w:r>
          </w:p>
        </w:tc>
      </w:tr>
      <w:tr w14:paraId="0D2A5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968C443">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w:t>
            </w:r>
          </w:p>
          <w:p w14:paraId="274AD0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效           </w:t>
            </w:r>
          </w:p>
          <w:p w14:paraId="02BAD6E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w:t>
            </w:r>
          </w:p>
          <w:p w14:paraId="754DD5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8"/>
                <w:szCs w:val="18"/>
                <w:u w:val="none"/>
                <w:lang w:val="en-US" w:eastAsia="zh-CN" w:bidi="ar"/>
              </w:rPr>
              <w:t>标</w:t>
            </w: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D7BC8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A807D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730"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A373D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B4AE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6440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94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6CC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85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B12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119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FB2C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05BFA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4D71280">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64894">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2E7453">
            <w:pPr>
              <w:jc w:val="center"/>
              <w:rPr>
                <w:rFonts w:hint="eastAsia" w:ascii="宋体" w:hAnsi="宋体" w:eastAsia="宋体" w:cs="宋体"/>
                <w:i w:val="0"/>
                <w:color w:val="000000"/>
                <w:sz w:val="16"/>
                <w:szCs w:val="16"/>
                <w:u w:val="none"/>
              </w:rPr>
            </w:pPr>
          </w:p>
        </w:tc>
        <w:tc>
          <w:tcPr>
            <w:tcW w:w="273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FA5412">
            <w:pPr>
              <w:jc w:val="center"/>
              <w:rPr>
                <w:rFonts w:hint="eastAsia" w:ascii="宋体" w:hAnsi="宋体" w:eastAsia="宋体" w:cs="宋体"/>
                <w:i w:val="0"/>
                <w:color w:val="000000"/>
                <w:sz w:val="16"/>
                <w:szCs w:val="16"/>
                <w:u w:val="none"/>
              </w:rPr>
            </w:pP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249EC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BF3F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9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97B5EB">
            <w:pPr>
              <w:jc w:val="center"/>
              <w:rPr>
                <w:rFonts w:hint="eastAsia" w:ascii="宋体" w:hAnsi="宋体" w:eastAsia="宋体" w:cs="宋体"/>
                <w:i w:val="0"/>
                <w:color w:val="000000"/>
                <w:sz w:val="16"/>
                <w:szCs w:val="16"/>
                <w:u w:val="none"/>
              </w:rPr>
            </w:pPr>
          </w:p>
        </w:tc>
        <w:tc>
          <w:tcPr>
            <w:tcW w:w="85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1E6469">
            <w:pPr>
              <w:jc w:val="center"/>
              <w:rPr>
                <w:rFonts w:hint="eastAsia" w:ascii="宋体" w:hAnsi="宋体" w:eastAsia="宋体" w:cs="宋体"/>
                <w:i w:val="0"/>
                <w:color w:val="000000"/>
                <w:sz w:val="16"/>
                <w:szCs w:val="16"/>
                <w:u w:val="none"/>
              </w:rPr>
            </w:pPr>
          </w:p>
        </w:tc>
        <w:tc>
          <w:tcPr>
            <w:tcW w:w="119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B72749">
            <w:pPr>
              <w:jc w:val="center"/>
              <w:rPr>
                <w:rFonts w:hint="eastAsia" w:ascii="宋体" w:hAnsi="宋体" w:eastAsia="宋体" w:cs="宋体"/>
                <w:i w:val="0"/>
                <w:color w:val="000000"/>
                <w:sz w:val="16"/>
                <w:szCs w:val="16"/>
                <w:u w:val="none"/>
              </w:rPr>
            </w:pPr>
          </w:p>
        </w:tc>
      </w:tr>
      <w:tr w14:paraId="5438C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C21961C">
            <w:pPr>
              <w:jc w:val="center"/>
              <w:rPr>
                <w:rFonts w:hint="eastAsia" w:ascii="宋体" w:hAnsi="宋体" w:eastAsia="宋体" w:cs="宋体"/>
                <w:i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5BA6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4C36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1305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制作改型种肥分离播种机样机（台）</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809CF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13D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ACB7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688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333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4AA61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E347EC7">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00F6A">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AA73A">
            <w:pPr>
              <w:jc w:val="center"/>
              <w:rPr>
                <w:rFonts w:hint="eastAsia" w:ascii="宋体" w:hAnsi="宋体" w:eastAsia="宋体" w:cs="宋体"/>
                <w:i w:val="0"/>
                <w:color w:val="000000"/>
                <w:sz w:val="16"/>
                <w:szCs w:val="16"/>
                <w:u w:val="none"/>
              </w:rPr>
            </w:pP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C79FE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样机播种作业（亩）</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C96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FBF1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2000</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20A0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FFF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0B6B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4D4A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4"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13C569B">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21026">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259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DA7FB2">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样机播种可靠性</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978C5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F47C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F65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F367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8F18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41A8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94"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B53F232">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56D80">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FB872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CB30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完成实验作业时间</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4FA9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cs="宋体"/>
                <w:i w:val="0"/>
                <w:color w:val="000000"/>
                <w:kern w:val="0"/>
                <w:sz w:val="16"/>
                <w:szCs w:val="16"/>
                <w:u w:val="none"/>
                <w:lang w:val="en-US" w:eastAsia="zh-CN" w:bidi="ar"/>
              </w:rPr>
              <w:t>11月30日</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9EF3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14D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68E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88C3A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97BD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24"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165FF2E">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86CB52">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0920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77326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A289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211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A7A45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99CC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1A2C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FDB3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8CAD678">
            <w:pPr>
              <w:jc w:val="center"/>
              <w:rPr>
                <w:rFonts w:hint="eastAsia" w:ascii="宋体" w:hAnsi="宋体" w:eastAsia="宋体" w:cs="宋体"/>
                <w:i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C77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2FE8B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80A7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实现减少每亩化肥用量（公斤）</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ED463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6F90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5-8</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9A69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C47F5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C598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F3AF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0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51590D6">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C344AA">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3EE144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83D6E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提升种肥分离播种机在我州的适应性</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EAB2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985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9B8FD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6760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11C05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76D3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73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1706929">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E4B055">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FD653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4231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1F9E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3CBF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4F32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972D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CADFA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C92F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87E601F">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0E0EF8">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BBD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B245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CFE9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176F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DA7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AD9C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A9517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FEE0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5049437">
            <w:pPr>
              <w:jc w:val="center"/>
              <w:rPr>
                <w:rFonts w:hint="eastAsia" w:ascii="宋体" w:hAnsi="宋体" w:eastAsia="宋体" w:cs="宋体"/>
                <w:i w:val="0"/>
                <w:color w:val="000000"/>
                <w:sz w:val="16"/>
                <w:szCs w:val="16"/>
                <w:u w:val="none"/>
              </w:rPr>
            </w:pPr>
          </w:p>
        </w:tc>
        <w:tc>
          <w:tcPr>
            <w:tcW w:w="61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0AD4ED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5B47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3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958C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调查中满意和较满意农户占全部调查人数的比例</w:t>
            </w:r>
          </w:p>
        </w:tc>
        <w:tc>
          <w:tcPr>
            <w:tcW w:w="13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CFB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20B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3274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C42F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BCBBF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B7E7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50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0DCD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015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85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9714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99.2</w:t>
            </w:r>
          </w:p>
        </w:tc>
        <w:tc>
          <w:tcPr>
            <w:tcW w:w="11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32762">
            <w:pPr>
              <w:jc w:val="center"/>
              <w:rPr>
                <w:rFonts w:hint="eastAsia" w:ascii="宋体" w:hAnsi="宋体" w:eastAsia="宋体" w:cs="宋体"/>
                <w:i w:val="0"/>
                <w:color w:val="000000"/>
                <w:sz w:val="16"/>
                <w:szCs w:val="16"/>
                <w:u w:val="none"/>
              </w:rPr>
            </w:pPr>
          </w:p>
        </w:tc>
      </w:tr>
    </w:tbl>
    <w:p w14:paraId="4D666F9F">
      <w:pPr>
        <w:tabs>
          <w:tab w:val="left" w:pos="2492"/>
        </w:tabs>
        <w:bidi w:val="0"/>
        <w:jc w:val="left"/>
        <w:rPr>
          <w:rFonts w:hint="eastAsia" w:eastAsia="宋体"/>
          <w:lang w:eastAsia="zh-CN"/>
        </w:rPr>
      </w:pPr>
    </w:p>
    <w:p w14:paraId="2AEFCCAF">
      <w:pPr>
        <w:ind w:firstLine="640" w:firstLineChars="200"/>
        <w:jc w:val="center"/>
        <w:outlineLvl w:val="0"/>
        <w:rPr>
          <w:rFonts w:hint="eastAsia" w:ascii="黑体" w:hAnsi="黑体" w:eastAsia="黑体"/>
          <w:sz w:val="32"/>
          <w:szCs w:val="32"/>
        </w:rPr>
      </w:pPr>
      <w:bookmarkStart w:id="0" w:name="_Toc3250"/>
      <w:bookmarkStart w:id="1" w:name="_Toc24143"/>
    </w:p>
    <w:p w14:paraId="2D7D18E2">
      <w:pPr>
        <w:keepNext w:val="0"/>
        <w:keepLines w:val="0"/>
        <w:widowControl/>
        <w:suppressLineNumbers w:val="0"/>
        <w:jc w:val="center"/>
        <w:textAlignment w:val="center"/>
        <w:rPr>
          <w:rFonts w:hint="eastAsia" w:ascii="宋体" w:hAnsi="宋体" w:eastAsia="宋体" w:cs="宋体"/>
          <w:b/>
          <w:i w:val="0"/>
          <w:color w:val="000000"/>
          <w:kern w:val="0"/>
          <w:sz w:val="32"/>
          <w:szCs w:val="32"/>
          <w:u w:val="none"/>
          <w:lang w:val="en-US" w:eastAsia="zh-CN" w:bidi="ar"/>
        </w:rPr>
        <w:sectPr>
          <w:footerReference r:id="rId3" w:type="default"/>
          <w:pgSz w:w="11906" w:h="16838"/>
          <w:pgMar w:top="1440" w:right="1800" w:bottom="1440" w:left="1800" w:header="851" w:footer="992" w:gutter="0"/>
          <w:cols w:space="720" w:num="1"/>
          <w:docGrid w:type="lines" w:linePitch="312" w:charSpace="0"/>
        </w:sectPr>
      </w:pPr>
    </w:p>
    <w:tbl>
      <w:tblPr>
        <w:tblStyle w:val="9"/>
        <w:tblpPr w:leftFromText="180" w:rightFromText="180" w:vertAnchor="text" w:horzAnchor="page" w:tblpX="996" w:tblpY="245"/>
        <w:tblOverlap w:val="never"/>
        <w:tblW w:w="100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56"/>
        <w:gridCol w:w="776"/>
        <w:gridCol w:w="1003"/>
        <w:gridCol w:w="1261"/>
        <w:gridCol w:w="792"/>
        <w:gridCol w:w="570"/>
        <w:gridCol w:w="1275"/>
        <w:gridCol w:w="218"/>
        <w:gridCol w:w="396"/>
        <w:gridCol w:w="481"/>
        <w:gridCol w:w="980"/>
        <w:gridCol w:w="1558"/>
      </w:tblGrid>
      <w:tr w14:paraId="19423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0066" w:type="dxa"/>
            <w:gridSpan w:val="12"/>
            <w:tcBorders>
              <w:top w:val="nil"/>
              <w:left w:val="nil"/>
              <w:bottom w:val="nil"/>
              <w:right w:val="nil"/>
            </w:tcBorders>
            <w:noWrap w:val="0"/>
            <w:tcMar>
              <w:top w:w="15" w:type="dxa"/>
              <w:left w:w="15" w:type="dxa"/>
              <w:right w:w="15" w:type="dxa"/>
            </w:tcMar>
            <w:vAlign w:val="center"/>
          </w:tcPr>
          <w:p w14:paraId="7EBF4ABC">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2FBCA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0" w:hRule="atLeast"/>
        </w:trPr>
        <w:tc>
          <w:tcPr>
            <w:tcW w:w="10066" w:type="dxa"/>
            <w:gridSpan w:val="12"/>
            <w:tcBorders>
              <w:top w:val="nil"/>
              <w:left w:val="nil"/>
              <w:bottom w:val="nil"/>
              <w:right w:val="nil"/>
            </w:tcBorders>
            <w:noWrap w:val="0"/>
            <w:tcMar>
              <w:top w:w="15" w:type="dxa"/>
              <w:left w:w="15" w:type="dxa"/>
              <w:right w:w="15" w:type="dxa"/>
            </w:tcMar>
            <w:vAlign w:val="center"/>
          </w:tcPr>
          <w:p w14:paraId="1303098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71F9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3" w:hRule="atLeast"/>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5D6A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9310"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BDEF6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农机化质量及购置补贴监管、农机安全生产能力提升</w:t>
            </w:r>
          </w:p>
        </w:tc>
      </w:tr>
      <w:tr w14:paraId="4549A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7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F807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44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BC72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9018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341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89C41C">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7EFA6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9" w:hRule="atLeast"/>
        </w:trPr>
        <w:tc>
          <w:tcPr>
            <w:tcW w:w="7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29FF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110446">
            <w:pPr>
              <w:jc w:val="center"/>
              <w:rPr>
                <w:rFonts w:hint="eastAsia" w:ascii="宋体" w:hAnsi="宋体" w:eastAsia="宋体" w:cs="宋体"/>
                <w:i w:val="0"/>
                <w:color w:val="000000"/>
                <w:sz w:val="16"/>
                <w:szCs w:val="16"/>
                <w:u w:val="none"/>
              </w:rPr>
            </w:pP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0E9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0E544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C19D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8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BE50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9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2387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15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EAB9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1E601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C42A7">
            <w:pPr>
              <w:jc w:val="center"/>
              <w:rPr>
                <w:rFonts w:hint="eastAsia" w:ascii="宋体" w:hAnsi="宋体" w:eastAsia="宋体" w:cs="宋体"/>
                <w:i w:val="0"/>
                <w:color w:val="000000"/>
                <w:sz w:val="16"/>
                <w:szCs w:val="16"/>
                <w:u w:val="none"/>
              </w:rPr>
            </w:pP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20908">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63F2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3AD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75367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0.78</w:t>
            </w:r>
          </w:p>
        </w:tc>
        <w:tc>
          <w:tcPr>
            <w:tcW w:w="8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CDBE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009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0.0866</w:t>
            </w:r>
          </w:p>
        </w:tc>
        <w:tc>
          <w:tcPr>
            <w:tcW w:w="15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6EA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0.8</w:t>
            </w:r>
          </w:p>
        </w:tc>
      </w:tr>
      <w:tr w14:paraId="385D8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BE3970">
            <w:pPr>
              <w:jc w:val="center"/>
              <w:rPr>
                <w:rFonts w:hint="eastAsia" w:ascii="宋体" w:hAnsi="宋体" w:eastAsia="宋体" w:cs="宋体"/>
                <w:i w:val="0"/>
                <w:color w:val="000000"/>
                <w:sz w:val="16"/>
                <w:szCs w:val="16"/>
                <w:u w:val="none"/>
              </w:rPr>
            </w:pP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F3DC9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906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090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975D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0.78</w:t>
            </w:r>
          </w:p>
        </w:tc>
        <w:tc>
          <w:tcPr>
            <w:tcW w:w="8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5D48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DC61E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0.0866</w:t>
            </w:r>
          </w:p>
        </w:tc>
        <w:tc>
          <w:tcPr>
            <w:tcW w:w="15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EC8E7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CD79B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00CFE">
            <w:pPr>
              <w:jc w:val="center"/>
              <w:rPr>
                <w:rFonts w:hint="eastAsia" w:ascii="宋体" w:hAnsi="宋体" w:eastAsia="宋体" w:cs="宋体"/>
                <w:i w:val="0"/>
                <w:color w:val="000000"/>
                <w:sz w:val="16"/>
                <w:szCs w:val="16"/>
                <w:u w:val="none"/>
              </w:rPr>
            </w:pP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BB6A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E383F8">
            <w:pPr>
              <w:jc w:val="center"/>
              <w:rPr>
                <w:rFonts w:hint="eastAsia" w:ascii="宋体" w:hAnsi="宋体" w:eastAsia="宋体" w:cs="宋体"/>
                <w:i w:val="0"/>
                <w:color w:val="000000"/>
                <w:sz w:val="16"/>
                <w:szCs w:val="16"/>
                <w:u w:val="none"/>
              </w:rPr>
            </w:pP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988058">
            <w:pPr>
              <w:jc w:val="center"/>
              <w:rPr>
                <w:rFonts w:hint="eastAsia" w:ascii="宋体" w:hAnsi="宋体" w:eastAsia="宋体" w:cs="宋体"/>
                <w:i w:val="0"/>
                <w:color w:val="000000"/>
                <w:sz w:val="16"/>
                <w:szCs w:val="16"/>
                <w:u w:val="none"/>
              </w:rPr>
            </w:pP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AFD1D">
            <w:pPr>
              <w:jc w:val="center"/>
              <w:rPr>
                <w:rFonts w:hint="eastAsia" w:ascii="宋体" w:hAnsi="宋体" w:eastAsia="宋体" w:cs="宋体"/>
                <w:i w:val="0"/>
                <w:color w:val="000000"/>
                <w:sz w:val="16"/>
                <w:szCs w:val="16"/>
                <w:u w:val="none"/>
              </w:rPr>
            </w:pPr>
          </w:p>
        </w:tc>
        <w:tc>
          <w:tcPr>
            <w:tcW w:w="8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6DE2D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1F7072">
            <w:pPr>
              <w:jc w:val="center"/>
              <w:rPr>
                <w:rFonts w:hint="eastAsia" w:ascii="宋体" w:hAnsi="宋体" w:eastAsia="宋体" w:cs="宋体"/>
                <w:i w:val="0"/>
                <w:color w:val="000000"/>
                <w:sz w:val="16"/>
                <w:szCs w:val="16"/>
                <w:u w:val="none"/>
              </w:rPr>
            </w:pPr>
          </w:p>
        </w:tc>
        <w:tc>
          <w:tcPr>
            <w:tcW w:w="15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2B85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9D29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F9516">
            <w:pPr>
              <w:jc w:val="center"/>
              <w:rPr>
                <w:rFonts w:hint="eastAsia" w:ascii="宋体" w:hAnsi="宋体" w:eastAsia="宋体" w:cs="宋体"/>
                <w:i w:val="0"/>
                <w:color w:val="000000"/>
                <w:sz w:val="16"/>
                <w:szCs w:val="16"/>
                <w:u w:val="none"/>
              </w:rPr>
            </w:pPr>
          </w:p>
        </w:tc>
        <w:tc>
          <w:tcPr>
            <w:tcW w:w="3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552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3516BB">
            <w:pPr>
              <w:jc w:val="center"/>
              <w:rPr>
                <w:rFonts w:hint="eastAsia" w:ascii="宋体" w:hAnsi="宋体" w:eastAsia="宋体" w:cs="宋体"/>
                <w:i w:val="0"/>
                <w:color w:val="000000"/>
                <w:sz w:val="16"/>
                <w:szCs w:val="16"/>
                <w:u w:val="none"/>
              </w:rPr>
            </w:pP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BDA99">
            <w:pPr>
              <w:jc w:val="center"/>
              <w:rPr>
                <w:rFonts w:hint="eastAsia" w:ascii="宋体" w:hAnsi="宋体" w:eastAsia="宋体" w:cs="宋体"/>
                <w:i w:val="0"/>
                <w:color w:val="000000"/>
                <w:sz w:val="16"/>
                <w:szCs w:val="16"/>
                <w:u w:val="none"/>
              </w:rPr>
            </w:pPr>
          </w:p>
        </w:tc>
        <w:tc>
          <w:tcPr>
            <w:tcW w:w="14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BB8CF">
            <w:pPr>
              <w:jc w:val="center"/>
              <w:rPr>
                <w:rFonts w:hint="eastAsia" w:ascii="宋体" w:hAnsi="宋体" w:eastAsia="宋体" w:cs="宋体"/>
                <w:i w:val="0"/>
                <w:color w:val="000000"/>
                <w:sz w:val="16"/>
                <w:szCs w:val="16"/>
                <w:u w:val="none"/>
              </w:rPr>
            </w:pPr>
          </w:p>
        </w:tc>
        <w:tc>
          <w:tcPr>
            <w:tcW w:w="87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7A83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52905">
            <w:pPr>
              <w:jc w:val="center"/>
              <w:rPr>
                <w:rFonts w:hint="eastAsia" w:ascii="宋体" w:hAnsi="宋体" w:eastAsia="宋体" w:cs="宋体"/>
                <w:i w:val="0"/>
                <w:color w:val="000000"/>
                <w:sz w:val="16"/>
                <w:szCs w:val="16"/>
                <w:u w:val="none"/>
              </w:rPr>
            </w:pPr>
          </w:p>
        </w:tc>
        <w:tc>
          <w:tcPr>
            <w:tcW w:w="155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2A2A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5EB1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D0758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44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98D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490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8CEF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2283E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6" w:hRule="atLeast"/>
        </w:trPr>
        <w:tc>
          <w:tcPr>
            <w:tcW w:w="7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5064C2">
            <w:pPr>
              <w:jc w:val="center"/>
              <w:rPr>
                <w:rFonts w:hint="eastAsia" w:ascii="宋体" w:hAnsi="宋体" w:eastAsia="宋体" w:cs="宋体"/>
                <w:i w:val="0"/>
                <w:color w:val="000000"/>
                <w:sz w:val="16"/>
                <w:szCs w:val="16"/>
                <w:u w:val="none"/>
              </w:rPr>
            </w:pPr>
          </w:p>
        </w:tc>
        <w:tc>
          <w:tcPr>
            <w:tcW w:w="440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14294">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单位职能：推广先进农机技术，提高农业机械化水平，进行农牧机械化新技术、新机具试验、示范、推广。</w:t>
            </w:r>
          </w:p>
          <w:p w14:paraId="427F91F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目标：指导县市做好农机化质量提升工程，稳步推进全州大宗农作物全程全面高质高效机械化发展；宣传相关法律法规和购置补贴政策，协助农业农村局做好购置补贴政策实施监督检查和农机安全生产能力提升，保证购置补贴政策落到实处，提高我州农机安全生产能力。宣传相关法律法规和购置补贴政策，协助农业农村局做好购置补贴政策实施监督检查，抽查乡镇15个，核查50户以上。</w:t>
            </w:r>
          </w:p>
        </w:tc>
        <w:tc>
          <w:tcPr>
            <w:tcW w:w="490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8FAF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指导县市做好农机化质量提升5次，检查指导县市做好购置补贴政策落实，抽查享受购置补贴农户50户，开展宣传农机安全法律法规5次，农机化质量、购置补贴监管、农机安全生产能力提升率达到95%，享受农机购置补贴政策的农户数量不断增加，农机安全事故降低。因受疫情影响，指导县市次数减少，预计2021年继续支付项目资金。</w:t>
            </w:r>
          </w:p>
        </w:tc>
      </w:tr>
      <w:tr w14:paraId="49072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8E95BFF">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绩</w:t>
            </w:r>
          </w:p>
          <w:p w14:paraId="6C0021A4">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w:t>
            </w:r>
          </w:p>
          <w:p w14:paraId="1B01B988">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w:t>
            </w:r>
          </w:p>
          <w:p w14:paraId="1FAB9A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8"/>
                <w:szCs w:val="18"/>
                <w:u w:val="none"/>
                <w:lang w:val="en-US" w:eastAsia="zh-CN" w:bidi="ar"/>
              </w:rPr>
              <w:t>标</w:t>
            </w: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DCD6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B0DED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05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972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C6C01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96DF6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61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7E41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48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8E576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253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C838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48476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7"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6140272">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AC447">
            <w:pPr>
              <w:jc w:val="center"/>
              <w:rPr>
                <w:rFonts w:hint="eastAsia" w:ascii="宋体" w:hAnsi="宋体" w:eastAsia="宋体" w:cs="宋体"/>
                <w:i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FA00C">
            <w:pPr>
              <w:jc w:val="center"/>
              <w:rPr>
                <w:rFonts w:hint="eastAsia" w:ascii="宋体" w:hAnsi="宋体" w:eastAsia="宋体" w:cs="宋体"/>
                <w:i w:val="0"/>
                <w:color w:val="000000"/>
                <w:sz w:val="16"/>
                <w:szCs w:val="16"/>
                <w:u w:val="none"/>
              </w:rPr>
            </w:pPr>
          </w:p>
        </w:tc>
        <w:tc>
          <w:tcPr>
            <w:tcW w:w="205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75BA8">
            <w:pPr>
              <w:jc w:val="center"/>
              <w:rPr>
                <w:rFonts w:hint="eastAsia" w:ascii="宋体" w:hAnsi="宋体" w:eastAsia="宋体" w:cs="宋体"/>
                <w:i w:val="0"/>
                <w:color w:val="000000"/>
                <w:sz w:val="16"/>
                <w:szCs w:val="16"/>
                <w:u w:val="none"/>
              </w:rPr>
            </w:pP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0A6E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96071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61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843629">
            <w:pPr>
              <w:jc w:val="center"/>
              <w:rPr>
                <w:rFonts w:hint="eastAsia" w:ascii="宋体" w:hAnsi="宋体" w:eastAsia="宋体" w:cs="宋体"/>
                <w:i w:val="0"/>
                <w:color w:val="000000"/>
                <w:sz w:val="16"/>
                <w:szCs w:val="16"/>
                <w:u w:val="none"/>
              </w:rPr>
            </w:pPr>
          </w:p>
        </w:tc>
        <w:tc>
          <w:tcPr>
            <w:tcW w:w="48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34A69">
            <w:pPr>
              <w:jc w:val="center"/>
              <w:rPr>
                <w:rFonts w:hint="eastAsia" w:ascii="宋体" w:hAnsi="宋体" w:eastAsia="宋体" w:cs="宋体"/>
                <w:i w:val="0"/>
                <w:color w:val="000000"/>
                <w:sz w:val="16"/>
                <w:szCs w:val="16"/>
                <w:u w:val="none"/>
              </w:rPr>
            </w:pPr>
          </w:p>
        </w:tc>
        <w:tc>
          <w:tcPr>
            <w:tcW w:w="253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B11E0E">
            <w:pPr>
              <w:jc w:val="center"/>
              <w:rPr>
                <w:rFonts w:hint="eastAsia" w:ascii="宋体" w:hAnsi="宋体" w:eastAsia="宋体" w:cs="宋体"/>
                <w:i w:val="0"/>
                <w:color w:val="000000"/>
                <w:sz w:val="16"/>
                <w:szCs w:val="16"/>
                <w:u w:val="none"/>
              </w:rPr>
            </w:pPr>
          </w:p>
        </w:tc>
      </w:tr>
      <w:tr w14:paraId="4068F3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9"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3B87104">
            <w:pPr>
              <w:jc w:val="center"/>
              <w:rPr>
                <w:rFonts w:hint="eastAsia" w:ascii="宋体" w:hAnsi="宋体" w:eastAsia="宋体" w:cs="宋体"/>
                <w:i w:val="0"/>
                <w:color w:val="000000"/>
                <w:sz w:val="16"/>
                <w:szCs w:val="16"/>
                <w:u w:val="none"/>
              </w:rPr>
            </w:pP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CA37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10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9D26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479AF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指导县市做好农机化质量提升（次）</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24E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E3CE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1861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078D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73BF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9155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A39CFEF">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0F7F3D">
            <w:pPr>
              <w:jc w:val="center"/>
              <w:rPr>
                <w:rFonts w:hint="eastAsia" w:ascii="宋体" w:hAnsi="宋体" w:eastAsia="宋体" w:cs="宋体"/>
                <w:i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72DACC">
            <w:pPr>
              <w:jc w:val="center"/>
              <w:rPr>
                <w:rFonts w:hint="eastAsia" w:ascii="宋体" w:hAnsi="宋体" w:eastAsia="宋体" w:cs="宋体"/>
                <w:i w:val="0"/>
                <w:color w:val="000000"/>
                <w:sz w:val="16"/>
                <w:szCs w:val="16"/>
                <w:u w:val="none"/>
              </w:rPr>
            </w:pP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33144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检查指导县市做好购置补贴政策落实，抽查享受购置补贴农户（户）</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1330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7C30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27E3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81"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47E7171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D789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3710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A470351">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801DE2">
            <w:pPr>
              <w:jc w:val="center"/>
              <w:rPr>
                <w:rFonts w:hint="eastAsia" w:ascii="宋体" w:hAnsi="宋体" w:eastAsia="宋体" w:cs="宋体"/>
                <w:i w:val="0"/>
                <w:color w:val="000000"/>
                <w:sz w:val="16"/>
                <w:szCs w:val="16"/>
                <w:u w:val="none"/>
              </w:rPr>
            </w:pPr>
          </w:p>
        </w:tc>
        <w:tc>
          <w:tcPr>
            <w:tcW w:w="10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8AC34B">
            <w:pPr>
              <w:jc w:val="center"/>
              <w:rPr>
                <w:rFonts w:hint="eastAsia" w:ascii="宋体" w:hAnsi="宋体" w:eastAsia="宋体" w:cs="宋体"/>
                <w:i w:val="0"/>
                <w:color w:val="000000"/>
                <w:sz w:val="16"/>
                <w:szCs w:val="16"/>
                <w:u w:val="none"/>
              </w:rPr>
            </w:pP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0426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开展宣传农机安全法律法规（次）</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E371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917A7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A607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81" w:type="dxa"/>
            <w:tcBorders>
              <w:top w:val="single" w:color="000000" w:sz="4" w:space="0"/>
              <w:left w:val="single" w:color="000000" w:sz="4" w:space="0"/>
              <w:bottom w:val="single" w:color="000000" w:sz="4" w:space="0"/>
              <w:right w:val="nil"/>
            </w:tcBorders>
            <w:noWrap w:val="0"/>
            <w:tcMar>
              <w:top w:w="15" w:type="dxa"/>
              <w:left w:w="15" w:type="dxa"/>
              <w:right w:w="15" w:type="dxa"/>
            </w:tcMar>
            <w:vAlign w:val="center"/>
          </w:tcPr>
          <w:p w14:paraId="1291F97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717C7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D369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1"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917AF51">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D4BDF">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4BA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BC005">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农机化质量、购置补贴监管、农机安全生产能力提升率</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F1A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399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4EC35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9EB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DC18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8A71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9"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EAF3CE3">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76BB03">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7AAC7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F9D0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项目完成时间</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0E03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79622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BEBFF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2C6E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594E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EDE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D985CAE">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D493A">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61B8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FE6B8A">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5402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582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0.78</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E627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3BC5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0.4</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BD23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因受疫情影响，指导县市次数减少，预计2021年继续支付项目资金。</w:t>
            </w:r>
          </w:p>
        </w:tc>
      </w:tr>
      <w:tr w14:paraId="4DBE0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AE25525">
            <w:pPr>
              <w:jc w:val="center"/>
              <w:rPr>
                <w:rFonts w:hint="eastAsia" w:ascii="宋体" w:hAnsi="宋体" w:eastAsia="宋体" w:cs="宋体"/>
                <w:i w:val="0"/>
                <w:color w:val="000000"/>
                <w:sz w:val="16"/>
                <w:szCs w:val="16"/>
                <w:u w:val="none"/>
              </w:rPr>
            </w:pP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6D1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100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B1D76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3E8C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6CB0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83B94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22F39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42592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5562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A83F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57908E6">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9308B">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A86718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C060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享受农机购置补贴政策的农户数量不断增加</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46D76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增加</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ECBC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0A7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AA41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04E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3BCC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D3CF82A">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37C9B5">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AF96BF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9753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C18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8B63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0DE85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F2E01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5C8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DC10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6"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DA56180">
            <w:pPr>
              <w:jc w:val="center"/>
              <w:rPr>
                <w:rFonts w:hint="eastAsia" w:ascii="宋体" w:hAnsi="宋体" w:eastAsia="宋体" w:cs="宋体"/>
                <w:i w:val="0"/>
                <w:color w:val="000000"/>
                <w:sz w:val="16"/>
                <w:szCs w:val="16"/>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F5B41D">
            <w:pPr>
              <w:jc w:val="center"/>
              <w:rPr>
                <w:rFonts w:hint="eastAsia" w:ascii="宋体" w:hAnsi="宋体" w:eastAsia="宋体" w:cs="宋体"/>
                <w:i w:val="0"/>
                <w:color w:val="000000"/>
                <w:sz w:val="16"/>
                <w:szCs w:val="16"/>
                <w:u w:val="none"/>
              </w:rPr>
            </w:pPr>
          </w:p>
        </w:tc>
        <w:tc>
          <w:tcPr>
            <w:tcW w:w="1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32AAE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D920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农机安全事故降低</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DB650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降低</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35759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B63F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664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EBEB3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2ED5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4" w:hRule="atLeast"/>
        </w:trPr>
        <w:tc>
          <w:tcPr>
            <w:tcW w:w="75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8F74D13">
            <w:pPr>
              <w:jc w:val="center"/>
              <w:rPr>
                <w:rFonts w:hint="eastAsia" w:ascii="宋体" w:hAnsi="宋体" w:eastAsia="宋体" w:cs="宋体"/>
                <w:i w:val="0"/>
                <w:color w:val="000000"/>
                <w:sz w:val="16"/>
                <w:szCs w:val="16"/>
                <w:u w:val="none"/>
              </w:rPr>
            </w:pPr>
          </w:p>
        </w:tc>
        <w:tc>
          <w:tcPr>
            <w:tcW w:w="77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340BD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0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5DDF7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0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3818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农户满意度</w:t>
            </w:r>
          </w:p>
        </w:tc>
        <w:tc>
          <w:tcPr>
            <w:tcW w:w="57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32CE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2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86F5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FD1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1C3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FCC2B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2E2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643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6FA2A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61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2F01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4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C8CA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86.2</w:t>
            </w:r>
          </w:p>
        </w:tc>
        <w:tc>
          <w:tcPr>
            <w:tcW w:w="253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7F03D">
            <w:pPr>
              <w:jc w:val="center"/>
              <w:rPr>
                <w:rFonts w:hint="eastAsia" w:ascii="宋体" w:hAnsi="宋体" w:eastAsia="宋体" w:cs="宋体"/>
                <w:i w:val="0"/>
                <w:color w:val="000000"/>
                <w:sz w:val="16"/>
                <w:szCs w:val="16"/>
                <w:u w:val="none"/>
              </w:rPr>
            </w:pPr>
          </w:p>
        </w:tc>
      </w:tr>
    </w:tbl>
    <w:p w14:paraId="7B2E0302">
      <w:pPr>
        <w:ind w:firstLine="640" w:firstLineChars="200"/>
        <w:jc w:val="center"/>
        <w:outlineLvl w:val="0"/>
        <w:rPr>
          <w:rFonts w:hint="eastAsia" w:ascii="黑体" w:hAnsi="黑体" w:eastAsia="黑体"/>
          <w:sz w:val="32"/>
          <w:szCs w:val="32"/>
        </w:rPr>
        <w:sectPr>
          <w:pgSz w:w="11906" w:h="16838"/>
          <w:pgMar w:top="57" w:right="1800" w:bottom="57" w:left="1800" w:header="851" w:footer="992" w:gutter="0"/>
          <w:cols w:space="720" w:num="1"/>
          <w:rtlGutter w:val="0"/>
          <w:docGrid w:type="lines" w:linePitch="312" w:charSpace="0"/>
        </w:sectPr>
      </w:pPr>
    </w:p>
    <w:tbl>
      <w:tblPr>
        <w:tblStyle w:val="9"/>
        <w:tblpPr w:leftFromText="180" w:rightFromText="180" w:vertAnchor="text" w:horzAnchor="page" w:tblpX="889" w:tblpY="241"/>
        <w:tblOverlap w:val="never"/>
        <w:tblW w:w="1014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28"/>
        <w:gridCol w:w="1268"/>
        <w:gridCol w:w="1106"/>
        <w:gridCol w:w="917"/>
        <w:gridCol w:w="1020"/>
        <w:gridCol w:w="1203"/>
        <w:gridCol w:w="873"/>
        <w:gridCol w:w="120"/>
        <w:gridCol w:w="327"/>
        <w:gridCol w:w="386"/>
        <w:gridCol w:w="134"/>
        <w:gridCol w:w="557"/>
        <w:gridCol w:w="1504"/>
      </w:tblGrid>
      <w:tr w14:paraId="2967F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1" w:hRule="atLeast"/>
        </w:trPr>
        <w:tc>
          <w:tcPr>
            <w:tcW w:w="10143" w:type="dxa"/>
            <w:gridSpan w:val="13"/>
            <w:tcBorders>
              <w:top w:val="nil"/>
              <w:left w:val="nil"/>
              <w:bottom w:val="nil"/>
              <w:right w:val="nil"/>
            </w:tcBorders>
            <w:noWrap w:val="0"/>
            <w:tcMar>
              <w:top w:w="15" w:type="dxa"/>
              <w:left w:w="15" w:type="dxa"/>
              <w:right w:w="15" w:type="dxa"/>
            </w:tcMar>
            <w:vAlign w:val="center"/>
          </w:tcPr>
          <w:p w14:paraId="0640C0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i w:val="0"/>
                <w:color w:val="000000"/>
                <w:sz w:val="15"/>
                <w:szCs w:val="15"/>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15054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3" w:hRule="atLeast"/>
        </w:trPr>
        <w:tc>
          <w:tcPr>
            <w:tcW w:w="10143" w:type="dxa"/>
            <w:gridSpan w:val="13"/>
            <w:tcBorders>
              <w:top w:val="nil"/>
              <w:left w:val="nil"/>
              <w:bottom w:val="nil"/>
              <w:right w:val="nil"/>
            </w:tcBorders>
            <w:noWrap w:val="0"/>
            <w:tcMar>
              <w:top w:w="15" w:type="dxa"/>
              <w:left w:w="15" w:type="dxa"/>
              <w:right w:w="15" w:type="dxa"/>
            </w:tcMar>
            <w:vAlign w:val="center"/>
          </w:tcPr>
          <w:p w14:paraId="58D9EF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（2020年度）</w:t>
            </w:r>
          </w:p>
        </w:tc>
      </w:tr>
      <w:tr w14:paraId="3EA49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A28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项目名称</w:t>
            </w:r>
          </w:p>
        </w:tc>
        <w:tc>
          <w:tcPr>
            <w:tcW w:w="9415"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515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农机生产经营服务组织建设</w:t>
            </w:r>
          </w:p>
        </w:tc>
      </w:tr>
      <w:tr w14:paraId="7B729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DF1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主管部门</w:t>
            </w:r>
          </w:p>
        </w:tc>
        <w:tc>
          <w:tcPr>
            <w:tcW w:w="551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8A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昌吉州农业农村局</w:t>
            </w: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07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实施单位</w:t>
            </w:r>
          </w:p>
        </w:tc>
        <w:tc>
          <w:tcPr>
            <w:tcW w:w="290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3E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昌吉州农牧机械化技术推广站</w:t>
            </w:r>
          </w:p>
        </w:tc>
      </w:tr>
      <w:tr w14:paraId="7DA56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9" w:hRule="atLeast"/>
        </w:trPr>
        <w:tc>
          <w:tcPr>
            <w:tcW w:w="7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726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项目资金（万元）</w:t>
            </w:r>
          </w:p>
        </w:tc>
        <w:tc>
          <w:tcPr>
            <w:tcW w:w="32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B5B3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8B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年初预算数</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A2F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全年预算数</w:t>
            </w: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2C4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全年执行数</w:t>
            </w:r>
          </w:p>
        </w:tc>
        <w:tc>
          <w:tcPr>
            <w:tcW w:w="7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392C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6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E1F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执行率</w:t>
            </w:r>
          </w:p>
        </w:tc>
        <w:tc>
          <w:tcPr>
            <w:tcW w:w="15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1293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r>
      <w:tr w14:paraId="4D90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364D2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32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AB9C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年度资金总额</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BB8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960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677E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7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60AF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6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EBAB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15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9D5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r>
      <w:tr w14:paraId="255FAC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39C21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32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66A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其中：当年财政拨款</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C87A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1C2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83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7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1C8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6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2CBEC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5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B33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3B359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E91C1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32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903E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上年结转资金</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1E71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30B0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60EF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7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79A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6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2C38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5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629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42E1B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62C86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329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8C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其他资金</w:t>
            </w:r>
          </w:p>
        </w:tc>
        <w:tc>
          <w:tcPr>
            <w:tcW w:w="102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899DA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4DFD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99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DED2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71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F9B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6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CBC4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50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39C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7F562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DF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年度总体目标</w:t>
            </w:r>
          </w:p>
        </w:tc>
        <w:tc>
          <w:tcPr>
            <w:tcW w:w="551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1E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预期目标</w:t>
            </w:r>
          </w:p>
        </w:tc>
        <w:tc>
          <w:tcPr>
            <w:tcW w:w="390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4AD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实际完成情况</w:t>
            </w:r>
          </w:p>
        </w:tc>
      </w:tr>
      <w:tr w14:paraId="04CA1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8" w:hRule="atLeast"/>
        </w:trPr>
        <w:tc>
          <w:tcPr>
            <w:tcW w:w="72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1D928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551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5E32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单位职能：推进联盟实体化运作，进一步提升农机作业组织化程度，加强与种植业、畜牧业、林果业等农业合作组织紧密结合，推广专业化、社会化服务模式，服务范围由产中作业服务向产前、产中、产后全过程延伸，形成全程全面、专业高效的农机化服务新格局，把联盟打造为新技术新机具推广、合作交流、销售服务、培训学习、安全生产、信息管理和节本增效的平台，实现农机社会化服务提质增效、转型升级。</w:t>
            </w:r>
          </w:p>
          <w:p w14:paraId="414CA6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项目目标：根据以上思路，2020年主要从以下几个个方面开展工作：                                                                                                    1、2020年完成昌吉州农机信息服务中心的系统调试，安装100台终端设备。</w:t>
            </w:r>
          </w:p>
          <w:p w14:paraId="3896AB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2、加快新技术新机具推广，促进农机装备转型升级。举办各类现场会5次以上。</w:t>
            </w:r>
          </w:p>
          <w:p w14:paraId="6E9C97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3、加强联盟基础工作，增强联盟发展后劲。举办2020年联盟工作总结会一次。</w:t>
            </w:r>
          </w:p>
          <w:p w14:paraId="2BEE79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4、加强学习培训，提升联盟及成员经营管理水平，举办培训班，培训人次超过200人。外出交流学习2次。</w:t>
            </w:r>
          </w:p>
          <w:p w14:paraId="4F66A1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5、增加联盟专业化水平，招聘专业人才到岗工作，预计年底约有8人工作，主要包括财务、信息、销售、办公司行政、管理人员等岗位。</w:t>
            </w:r>
          </w:p>
        </w:tc>
        <w:tc>
          <w:tcPr>
            <w:tcW w:w="3901"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94B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昌吉州农机联盟2020年已完成举办培训班1次次，参加培训班200人，举办联盟年会1次，举办各类现场会5次，安装100台信息终端，提升农机管理效率以及公共服务水平。</w:t>
            </w:r>
          </w:p>
        </w:tc>
      </w:tr>
      <w:tr w14:paraId="21C11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70307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绩</w:t>
            </w:r>
          </w:p>
          <w:p w14:paraId="4DE03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效</w:t>
            </w:r>
          </w:p>
          <w:p w14:paraId="018DCC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指</w:t>
            </w:r>
          </w:p>
          <w:p w14:paraId="7F33B7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标</w:t>
            </w:r>
          </w:p>
          <w:p w14:paraId="5492C79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color w:val="000000"/>
                <w:kern w:val="0"/>
                <w:sz w:val="15"/>
                <w:szCs w:val="15"/>
                <w:u w:val="none"/>
                <w:lang w:val="en-US" w:eastAsia="zh-CN" w:bidi="ar"/>
              </w:rPr>
            </w:pPr>
          </w:p>
          <w:p w14:paraId="766B288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 xml:space="preserve">  </w:t>
            </w:r>
          </w:p>
        </w:tc>
        <w:tc>
          <w:tcPr>
            <w:tcW w:w="12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1A2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一级指标</w:t>
            </w:r>
          </w:p>
        </w:tc>
        <w:tc>
          <w:tcPr>
            <w:tcW w:w="110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039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二级指标</w:t>
            </w:r>
          </w:p>
        </w:tc>
        <w:tc>
          <w:tcPr>
            <w:tcW w:w="193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1EC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三级指标</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8F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年度</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9AB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实际</w:t>
            </w:r>
          </w:p>
        </w:tc>
        <w:tc>
          <w:tcPr>
            <w:tcW w:w="4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AB01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分值</w:t>
            </w:r>
          </w:p>
        </w:tc>
        <w:tc>
          <w:tcPr>
            <w:tcW w:w="52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53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得分</w:t>
            </w:r>
          </w:p>
        </w:tc>
        <w:tc>
          <w:tcPr>
            <w:tcW w:w="206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51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偏差原因分析及改进措施</w:t>
            </w:r>
          </w:p>
        </w:tc>
      </w:tr>
      <w:tr w14:paraId="3C261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596226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0155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8992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D809C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4BE7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指标值</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E66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完成值</w:t>
            </w:r>
          </w:p>
        </w:tc>
        <w:tc>
          <w:tcPr>
            <w:tcW w:w="4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D263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52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9222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206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7EBA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r>
      <w:tr w14:paraId="6977A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5"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AD13B6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CC40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产出指标</w:t>
            </w:r>
          </w:p>
        </w:tc>
        <w:tc>
          <w:tcPr>
            <w:tcW w:w="110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BFA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数量指标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FDF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举办培训班次数（次）</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84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5FF6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53C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FF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7C8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527C9D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DA8966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7BB8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AC1CC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5C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参加培训班人次（人次）</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E1C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9D0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200</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B2D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C0E4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A34A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0A500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0"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47F257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179B2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5B920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6E7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外出交流学习（次）</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30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447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2</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9348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050C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7BCB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6E9B5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AC9DB7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21DF6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FABEC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64A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举办联盟年会（次）</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877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67E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32FD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24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386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57FDCD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75"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0C9C05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8022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EF8E2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943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举办各类现场会（次）</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477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E996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98EA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4CE9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F1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2C545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0"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D41DD8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CB36C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054AB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937" w:type="dxa"/>
            <w:gridSpan w:val="2"/>
            <w:tcBorders>
              <w:top w:val="nil"/>
              <w:left w:val="nil"/>
              <w:bottom w:val="nil"/>
              <w:right w:val="nil"/>
            </w:tcBorders>
            <w:noWrap/>
            <w:tcMar>
              <w:top w:w="15" w:type="dxa"/>
              <w:left w:w="15" w:type="dxa"/>
              <w:right w:w="15" w:type="dxa"/>
            </w:tcMar>
            <w:vAlign w:val="center"/>
          </w:tcPr>
          <w:p w14:paraId="32B9EB5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安装信息终端（台）</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1DE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D5A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05E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A13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DED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395B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61DB40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F3E6D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B05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质量指标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9A18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培训出勤率</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C9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97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90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B9B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A22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4308F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126940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8B14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1AD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时效指标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FB64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项目完成时间</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198D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12月31日</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591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12月31日</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F43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026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9A3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74D83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96094C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AA302">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F42C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成本指标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2880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严格按照项目支出进行（万元）</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8B67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8D4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35F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5DC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5</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847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7143C4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4"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9AB14E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AD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效益指标</w:t>
            </w:r>
          </w:p>
        </w:tc>
        <w:tc>
          <w:tcPr>
            <w:tcW w:w="110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D347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经济效益指标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1EDD7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提升农机管理效率</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E9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9E28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8D9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D5B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14.2</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965A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32602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45B921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5A25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8DA5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社会效益指标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B0B7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公共服务水平提升情况</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310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提升</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85B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95%</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B9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15</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254E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14.2</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5AB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34B3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9"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4A94A4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9D6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CB568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生态效益指标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72D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D2DB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E143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CE78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13C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207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3CDA7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7"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BCAFE6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FE4E4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72C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可持续影响指标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9A2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523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C2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E32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0EA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65B8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72845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2" w:hRule="atLeast"/>
        </w:trPr>
        <w:tc>
          <w:tcPr>
            <w:tcW w:w="728"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05ED67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c>
          <w:tcPr>
            <w:tcW w:w="1268"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08D2D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满意度指标</w:t>
            </w:r>
          </w:p>
        </w:tc>
        <w:tc>
          <w:tcPr>
            <w:tcW w:w="11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1A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服务对象满意度指标</w:t>
            </w:r>
          </w:p>
        </w:tc>
        <w:tc>
          <w:tcPr>
            <w:tcW w:w="1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CFF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活动参与者满意度</w:t>
            </w:r>
          </w:p>
        </w:tc>
        <w:tc>
          <w:tcPr>
            <w:tcW w:w="120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9085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87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F7B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E78A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18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A41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w:t>
            </w:r>
          </w:p>
        </w:tc>
      </w:tr>
      <w:tr w14:paraId="4B8C18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30" w:hRule="atLeast"/>
        </w:trPr>
        <w:tc>
          <w:tcPr>
            <w:tcW w:w="711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2D11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总分</w:t>
            </w:r>
          </w:p>
        </w:tc>
        <w:tc>
          <w:tcPr>
            <w:tcW w:w="4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603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100</w:t>
            </w:r>
          </w:p>
        </w:tc>
        <w:tc>
          <w:tcPr>
            <w:tcW w:w="5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5840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98.4</w:t>
            </w:r>
          </w:p>
        </w:tc>
        <w:tc>
          <w:tcPr>
            <w:tcW w:w="206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50CF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5"/>
                <w:szCs w:val="15"/>
                <w:u w:val="none"/>
              </w:rPr>
            </w:pPr>
          </w:p>
        </w:tc>
      </w:tr>
    </w:tbl>
    <w:tbl>
      <w:tblPr>
        <w:tblStyle w:val="9"/>
        <w:tblpPr w:leftFromText="180" w:rightFromText="180" w:vertAnchor="text" w:horzAnchor="page" w:tblpX="1324" w:tblpY="-19"/>
        <w:tblOverlap w:val="never"/>
        <w:tblW w:w="967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91"/>
        <w:gridCol w:w="556"/>
        <w:gridCol w:w="974"/>
        <w:gridCol w:w="971"/>
        <w:gridCol w:w="1500"/>
        <w:gridCol w:w="674"/>
        <w:gridCol w:w="880"/>
        <w:gridCol w:w="664"/>
        <w:gridCol w:w="54"/>
        <w:gridCol w:w="516"/>
        <w:gridCol w:w="313"/>
        <w:gridCol w:w="150"/>
        <w:gridCol w:w="852"/>
        <w:gridCol w:w="883"/>
      </w:tblGrid>
      <w:tr w14:paraId="0C2E6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9678" w:type="dxa"/>
            <w:gridSpan w:val="14"/>
            <w:tcBorders>
              <w:top w:val="nil"/>
              <w:left w:val="nil"/>
              <w:bottom w:val="nil"/>
              <w:right w:val="nil"/>
            </w:tcBorders>
            <w:noWrap w:val="0"/>
            <w:tcMar>
              <w:top w:w="15" w:type="dxa"/>
              <w:left w:w="15" w:type="dxa"/>
              <w:right w:w="15" w:type="dxa"/>
            </w:tcMar>
            <w:vAlign w:val="center"/>
          </w:tcPr>
          <w:p w14:paraId="42AF8151">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948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9678" w:type="dxa"/>
            <w:gridSpan w:val="14"/>
            <w:tcBorders>
              <w:top w:val="nil"/>
              <w:left w:val="nil"/>
              <w:bottom w:val="nil"/>
              <w:right w:val="nil"/>
            </w:tcBorders>
            <w:noWrap w:val="0"/>
            <w:tcMar>
              <w:top w:w="15" w:type="dxa"/>
              <w:left w:w="15" w:type="dxa"/>
              <w:right w:w="15" w:type="dxa"/>
            </w:tcMar>
            <w:vAlign w:val="center"/>
          </w:tcPr>
          <w:p w14:paraId="5EBC78D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（2020年度）</w:t>
            </w:r>
          </w:p>
        </w:tc>
      </w:tr>
      <w:tr w14:paraId="2683C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9115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8431"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0C4D1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农业机械化转型升级高标准示范区建设</w:t>
            </w:r>
          </w:p>
        </w:tc>
      </w:tr>
      <w:tr w14:paraId="01200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5D146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499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5D7D9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9DB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271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BBCC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39E04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A3DDB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1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7D454">
            <w:pPr>
              <w:jc w:val="center"/>
              <w:rPr>
                <w:rFonts w:hint="eastAsia" w:ascii="宋体" w:hAnsi="宋体" w:eastAsia="宋体" w:cs="宋体"/>
                <w:i w:val="0"/>
                <w:color w:val="000000"/>
                <w:sz w:val="16"/>
                <w:szCs w:val="16"/>
                <w:u w:val="none"/>
              </w:rPr>
            </w:pP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6C23E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55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D8E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43B0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8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5AEB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10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6948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C70D7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67155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1DC3B">
            <w:pPr>
              <w:jc w:val="center"/>
              <w:rPr>
                <w:rFonts w:hint="eastAsia" w:ascii="宋体" w:hAnsi="宋体" w:eastAsia="宋体" w:cs="宋体"/>
                <w:i w:val="0"/>
                <w:color w:val="000000"/>
                <w:sz w:val="16"/>
                <w:szCs w:val="16"/>
                <w:u w:val="none"/>
              </w:rPr>
            </w:pPr>
          </w:p>
        </w:tc>
        <w:tc>
          <w:tcPr>
            <w:tcW w:w="1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996A0">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47AF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155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9813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E14D9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8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D0EC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C4CF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CDA8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08AD9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8AD2C2">
            <w:pPr>
              <w:jc w:val="center"/>
              <w:rPr>
                <w:rFonts w:hint="eastAsia" w:ascii="宋体" w:hAnsi="宋体" w:eastAsia="宋体" w:cs="宋体"/>
                <w:i w:val="0"/>
                <w:color w:val="000000"/>
                <w:sz w:val="16"/>
                <w:szCs w:val="16"/>
                <w:u w:val="none"/>
              </w:rPr>
            </w:pPr>
          </w:p>
        </w:tc>
        <w:tc>
          <w:tcPr>
            <w:tcW w:w="1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8386F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BA4295">
            <w:pPr>
              <w:jc w:val="center"/>
              <w:rPr>
                <w:rFonts w:hint="eastAsia" w:ascii="宋体" w:hAnsi="宋体" w:eastAsia="宋体" w:cs="宋体"/>
                <w:i w:val="0"/>
                <w:color w:val="000000"/>
                <w:sz w:val="16"/>
                <w:szCs w:val="16"/>
                <w:u w:val="none"/>
              </w:rPr>
            </w:pPr>
          </w:p>
        </w:tc>
        <w:tc>
          <w:tcPr>
            <w:tcW w:w="155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ACF8FA">
            <w:pPr>
              <w:jc w:val="center"/>
              <w:rPr>
                <w:rFonts w:hint="eastAsia" w:ascii="宋体" w:hAnsi="宋体" w:eastAsia="宋体" w:cs="宋体"/>
                <w:i w:val="0"/>
                <w:color w:val="000000"/>
                <w:sz w:val="16"/>
                <w:szCs w:val="16"/>
                <w:u w:val="none"/>
              </w:rPr>
            </w:pP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14F76">
            <w:pPr>
              <w:jc w:val="center"/>
              <w:rPr>
                <w:rFonts w:hint="eastAsia" w:ascii="宋体" w:hAnsi="宋体" w:eastAsia="宋体" w:cs="宋体"/>
                <w:i w:val="0"/>
                <w:color w:val="000000"/>
                <w:sz w:val="16"/>
                <w:szCs w:val="16"/>
                <w:u w:val="none"/>
              </w:rPr>
            </w:pPr>
          </w:p>
        </w:tc>
        <w:tc>
          <w:tcPr>
            <w:tcW w:w="8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CAD0A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0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0C7206">
            <w:pPr>
              <w:jc w:val="center"/>
              <w:rPr>
                <w:rFonts w:hint="eastAsia" w:ascii="宋体" w:hAnsi="宋体" w:eastAsia="宋体" w:cs="宋体"/>
                <w:i w:val="0"/>
                <w:color w:val="000000"/>
                <w:sz w:val="16"/>
                <w:szCs w:val="16"/>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38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1A1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A2B20">
            <w:pPr>
              <w:jc w:val="center"/>
              <w:rPr>
                <w:rFonts w:hint="eastAsia" w:ascii="宋体" w:hAnsi="宋体" w:eastAsia="宋体" w:cs="宋体"/>
                <w:i w:val="0"/>
                <w:color w:val="000000"/>
                <w:sz w:val="16"/>
                <w:szCs w:val="16"/>
                <w:u w:val="none"/>
              </w:rPr>
            </w:pPr>
          </w:p>
        </w:tc>
        <w:tc>
          <w:tcPr>
            <w:tcW w:w="1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F5B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76ED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155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964A2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0FD01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8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42F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0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45805">
            <w:pPr>
              <w:jc w:val="center"/>
              <w:rPr>
                <w:rFonts w:hint="eastAsia" w:ascii="宋体" w:hAnsi="宋体" w:eastAsia="宋体" w:cs="宋体"/>
                <w:i w:val="0"/>
                <w:color w:val="000000"/>
                <w:sz w:val="16"/>
                <w:szCs w:val="16"/>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AB10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1C05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24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3A0D3">
            <w:pPr>
              <w:jc w:val="center"/>
              <w:rPr>
                <w:rFonts w:hint="eastAsia" w:ascii="宋体" w:hAnsi="宋体" w:eastAsia="宋体" w:cs="宋体"/>
                <w:i w:val="0"/>
                <w:color w:val="000000"/>
                <w:sz w:val="16"/>
                <w:szCs w:val="16"/>
                <w:u w:val="none"/>
              </w:rPr>
            </w:pPr>
          </w:p>
        </w:tc>
        <w:tc>
          <w:tcPr>
            <w:tcW w:w="19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B3D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15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07C57B">
            <w:pPr>
              <w:jc w:val="center"/>
              <w:rPr>
                <w:rFonts w:hint="eastAsia" w:ascii="宋体" w:hAnsi="宋体" w:eastAsia="宋体" w:cs="宋体"/>
                <w:i w:val="0"/>
                <w:color w:val="000000"/>
                <w:sz w:val="16"/>
                <w:szCs w:val="16"/>
                <w:u w:val="none"/>
              </w:rPr>
            </w:pPr>
          </w:p>
        </w:tc>
        <w:tc>
          <w:tcPr>
            <w:tcW w:w="155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24D3E0">
            <w:pPr>
              <w:jc w:val="center"/>
              <w:rPr>
                <w:rFonts w:hint="eastAsia" w:ascii="宋体" w:hAnsi="宋体" w:eastAsia="宋体" w:cs="宋体"/>
                <w:i w:val="0"/>
                <w:color w:val="000000"/>
                <w:sz w:val="16"/>
                <w:szCs w:val="16"/>
                <w:u w:val="none"/>
              </w:rPr>
            </w:pPr>
          </w:p>
        </w:tc>
        <w:tc>
          <w:tcPr>
            <w:tcW w:w="71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74681">
            <w:pPr>
              <w:jc w:val="center"/>
              <w:rPr>
                <w:rFonts w:hint="eastAsia" w:ascii="宋体" w:hAnsi="宋体" w:eastAsia="宋体" w:cs="宋体"/>
                <w:i w:val="0"/>
                <w:color w:val="000000"/>
                <w:sz w:val="16"/>
                <w:szCs w:val="16"/>
                <w:u w:val="none"/>
              </w:rPr>
            </w:pPr>
          </w:p>
        </w:tc>
        <w:tc>
          <w:tcPr>
            <w:tcW w:w="82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44D28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0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B002EF">
            <w:pPr>
              <w:jc w:val="center"/>
              <w:rPr>
                <w:rFonts w:hint="eastAsia" w:ascii="宋体" w:hAnsi="宋体" w:eastAsia="宋体" w:cs="宋体"/>
                <w:i w:val="0"/>
                <w:color w:val="000000"/>
                <w:sz w:val="16"/>
                <w:szCs w:val="16"/>
                <w:u w:val="none"/>
              </w:rPr>
            </w:pPr>
          </w:p>
        </w:tc>
        <w:tc>
          <w:tcPr>
            <w:tcW w:w="8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288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20AB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B0FAB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555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6A5C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343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7D7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5C8EC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20" w:hRule="atLeast"/>
        </w:trPr>
        <w:tc>
          <w:tcPr>
            <w:tcW w:w="69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1A2BB">
            <w:pPr>
              <w:jc w:val="center"/>
              <w:rPr>
                <w:rFonts w:hint="eastAsia" w:ascii="宋体" w:hAnsi="宋体" w:eastAsia="宋体" w:cs="宋体"/>
                <w:i w:val="0"/>
                <w:color w:val="000000"/>
                <w:sz w:val="16"/>
                <w:szCs w:val="16"/>
                <w:u w:val="none"/>
              </w:rPr>
            </w:pPr>
          </w:p>
        </w:tc>
        <w:tc>
          <w:tcPr>
            <w:tcW w:w="555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AE69CE">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单位职能：推广先进农机技术，提高农业机械化水平，进行农牧机械化新技术、新机具试验、示范、推广。</w:t>
            </w:r>
          </w:p>
          <w:p w14:paraId="76E05E4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目标：通过建立高标准农机化示范基地建设，探索当前自治州农业机械化转型升级，进一步加强农机化新技术与现代农机科技的快速融合发展。全州建立农机化示范基地6万亩，通过组织实施高标准农机化示范基地，召开现场会、组织开展科技之冬培训等措施，进一步推广机采棉技术、卫星定位导航自动驾驶技术、精量播种技术、精细耕整地技术、残膜回收机械化技术。</w:t>
            </w:r>
          </w:p>
        </w:tc>
        <w:tc>
          <w:tcPr>
            <w:tcW w:w="343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948D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建设高标准农机化示范基地6万元，推广3项农机化技术，组织召开4次现场演示会，核查落实情况及技术指导服务1次，建成农机信息化平台系统1个，发挥农机化节本增效作用，以农机化技术带动农业提质增效。</w:t>
            </w:r>
          </w:p>
        </w:tc>
      </w:tr>
      <w:tr w14:paraId="3BBDF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9656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绩</w:t>
            </w:r>
          </w:p>
          <w:p w14:paraId="2A4CEF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效</w:t>
            </w:r>
          </w:p>
          <w:p w14:paraId="0CFB45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指</w:t>
            </w:r>
          </w:p>
          <w:p w14:paraId="0D0BEF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5"/>
                <w:szCs w:val="15"/>
                <w:u w:val="none"/>
                <w:lang w:val="en-US" w:eastAsia="zh-CN" w:bidi="ar"/>
              </w:rPr>
            </w:pPr>
            <w:r>
              <w:rPr>
                <w:rFonts w:hint="eastAsia" w:ascii="宋体" w:hAnsi="宋体" w:eastAsia="宋体" w:cs="宋体"/>
                <w:i w:val="0"/>
                <w:color w:val="000000"/>
                <w:kern w:val="0"/>
                <w:sz w:val="15"/>
                <w:szCs w:val="15"/>
                <w:u w:val="none"/>
                <w:lang w:val="en-US" w:eastAsia="zh-CN" w:bidi="ar"/>
              </w:rPr>
              <w:t>标</w:t>
            </w:r>
          </w:p>
          <w:p w14:paraId="763C9472">
            <w:pPr>
              <w:keepNext w:val="0"/>
              <w:keepLines w:val="0"/>
              <w:widowControl/>
              <w:suppressLineNumbers w:val="0"/>
              <w:jc w:val="center"/>
              <w:textAlignment w:val="center"/>
              <w:rPr>
                <w:rFonts w:hint="eastAsia" w:ascii="宋体" w:hAnsi="宋体" w:eastAsia="宋体" w:cs="宋体"/>
                <w:i w:val="0"/>
                <w:color w:val="000000"/>
                <w:sz w:val="16"/>
                <w:szCs w:val="16"/>
                <w:u w:val="none"/>
              </w:rPr>
            </w:pPr>
          </w:p>
        </w:tc>
        <w:tc>
          <w:tcPr>
            <w:tcW w:w="5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3D4AD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9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BFCF5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3145"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C60C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99CD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5A56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57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50D3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46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E37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173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3DFE1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27437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A1FA6C3">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7D5B0">
            <w:pPr>
              <w:jc w:val="center"/>
              <w:rPr>
                <w:rFonts w:hint="eastAsia" w:ascii="宋体" w:hAnsi="宋体" w:eastAsia="宋体" w:cs="宋体"/>
                <w:i w:val="0"/>
                <w:color w:val="000000"/>
                <w:sz w:val="16"/>
                <w:szCs w:val="16"/>
                <w:u w:val="none"/>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714A2">
            <w:pPr>
              <w:jc w:val="center"/>
              <w:rPr>
                <w:rFonts w:hint="eastAsia" w:ascii="宋体" w:hAnsi="宋体" w:eastAsia="宋体" w:cs="宋体"/>
                <w:i w:val="0"/>
                <w:color w:val="000000"/>
                <w:sz w:val="16"/>
                <w:szCs w:val="16"/>
                <w:u w:val="none"/>
              </w:rPr>
            </w:pPr>
          </w:p>
        </w:tc>
        <w:tc>
          <w:tcPr>
            <w:tcW w:w="314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2145A1">
            <w:pPr>
              <w:jc w:val="center"/>
              <w:rPr>
                <w:rFonts w:hint="eastAsia" w:ascii="宋体" w:hAnsi="宋体" w:eastAsia="宋体" w:cs="宋体"/>
                <w:i w:val="0"/>
                <w:color w:val="000000"/>
                <w:sz w:val="16"/>
                <w:szCs w:val="16"/>
                <w:u w:val="none"/>
              </w:rPr>
            </w:pP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C4674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359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57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78BBF">
            <w:pPr>
              <w:jc w:val="center"/>
              <w:rPr>
                <w:rFonts w:hint="eastAsia" w:ascii="宋体" w:hAnsi="宋体" w:eastAsia="宋体" w:cs="宋体"/>
                <w:i w:val="0"/>
                <w:color w:val="000000"/>
                <w:sz w:val="16"/>
                <w:szCs w:val="16"/>
                <w:u w:val="none"/>
              </w:rPr>
            </w:pPr>
          </w:p>
        </w:tc>
        <w:tc>
          <w:tcPr>
            <w:tcW w:w="4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5C12FE">
            <w:pPr>
              <w:jc w:val="center"/>
              <w:rPr>
                <w:rFonts w:hint="eastAsia" w:ascii="宋体" w:hAnsi="宋体" w:eastAsia="宋体" w:cs="宋体"/>
                <w:i w:val="0"/>
                <w:color w:val="000000"/>
                <w:sz w:val="16"/>
                <w:szCs w:val="16"/>
                <w:u w:val="none"/>
              </w:rPr>
            </w:pPr>
          </w:p>
        </w:tc>
        <w:tc>
          <w:tcPr>
            <w:tcW w:w="17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EB1F15">
            <w:pPr>
              <w:jc w:val="center"/>
              <w:rPr>
                <w:rFonts w:hint="eastAsia" w:ascii="宋体" w:hAnsi="宋体" w:eastAsia="宋体" w:cs="宋体"/>
                <w:i w:val="0"/>
                <w:color w:val="000000"/>
                <w:sz w:val="16"/>
                <w:szCs w:val="16"/>
                <w:u w:val="none"/>
              </w:rPr>
            </w:pPr>
          </w:p>
        </w:tc>
      </w:tr>
      <w:tr w14:paraId="082C2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FB0D7FE">
            <w:pPr>
              <w:jc w:val="center"/>
              <w:rPr>
                <w:rFonts w:hint="eastAsia" w:ascii="宋体" w:hAnsi="宋体" w:eastAsia="宋体" w:cs="宋体"/>
                <w:i w:val="0"/>
                <w:color w:val="000000"/>
                <w:sz w:val="16"/>
                <w:szCs w:val="16"/>
                <w:u w:val="none"/>
              </w:rPr>
            </w:pPr>
          </w:p>
        </w:tc>
        <w:tc>
          <w:tcPr>
            <w:tcW w:w="5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2870B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9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F869B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484B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建设高标准农机化示范基地（万亩）</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D425B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F996C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4C0FD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5AB9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A9F9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B41B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6529F2C">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BFFAA">
            <w:pPr>
              <w:jc w:val="center"/>
              <w:rPr>
                <w:rFonts w:hint="eastAsia" w:ascii="宋体" w:hAnsi="宋体" w:eastAsia="宋体" w:cs="宋体"/>
                <w:i w:val="0"/>
                <w:color w:val="000000"/>
                <w:sz w:val="16"/>
                <w:szCs w:val="16"/>
                <w:u w:val="none"/>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6A8CC">
            <w:pPr>
              <w:jc w:val="center"/>
              <w:rPr>
                <w:rFonts w:hint="eastAsia" w:ascii="宋体" w:hAnsi="宋体" w:eastAsia="宋体" w:cs="宋体"/>
                <w:i w:val="0"/>
                <w:color w:val="000000"/>
                <w:sz w:val="16"/>
                <w:szCs w:val="16"/>
                <w:u w:val="none"/>
              </w:rPr>
            </w:pP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F54EF">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推广农机化技术（项）</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E71B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65EB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320E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0B0E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7D11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3887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1145789">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9916E">
            <w:pPr>
              <w:jc w:val="center"/>
              <w:rPr>
                <w:rFonts w:hint="eastAsia" w:ascii="宋体" w:hAnsi="宋体" w:eastAsia="宋体" w:cs="宋体"/>
                <w:i w:val="0"/>
                <w:color w:val="000000"/>
                <w:sz w:val="16"/>
                <w:szCs w:val="16"/>
                <w:u w:val="none"/>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D532F0">
            <w:pPr>
              <w:jc w:val="center"/>
              <w:rPr>
                <w:rFonts w:hint="eastAsia" w:ascii="宋体" w:hAnsi="宋体" w:eastAsia="宋体" w:cs="宋体"/>
                <w:i w:val="0"/>
                <w:color w:val="000000"/>
                <w:sz w:val="16"/>
                <w:szCs w:val="16"/>
                <w:u w:val="none"/>
              </w:rPr>
            </w:pP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4E05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组织召开现场演会示（次）</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0850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998B8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8031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D656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9367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990B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0"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5873D80">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24603">
            <w:pPr>
              <w:jc w:val="center"/>
              <w:rPr>
                <w:rFonts w:hint="eastAsia" w:ascii="宋体" w:hAnsi="宋体" w:eastAsia="宋体" w:cs="宋体"/>
                <w:i w:val="0"/>
                <w:color w:val="000000"/>
                <w:sz w:val="16"/>
                <w:szCs w:val="16"/>
                <w:u w:val="none"/>
              </w:rPr>
            </w:pPr>
          </w:p>
        </w:tc>
        <w:tc>
          <w:tcPr>
            <w:tcW w:w="9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4E133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7374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种植业综合机械化水平</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450A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≥95.6%</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1C6D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96%</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A3E8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6D4E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997EE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0A6F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670B61E">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403AC9">
            <w:pPr>
              <w:jc w:val="center"/>
              <w:rPr>
                <w:rFonts w:hint="eastAsia" w:ascii="宋体" w:hAnsi="宋体" w:eastAsia="宋体" w:cs="宋体"/>
                <w:i w:val="0"/>
                <w:color w:val="000000"/>
                <w:sz w:val="16"/>
                <w:szCs w:val="16"/>
                <w:u w:val="none"/>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3C64DF">
            <w:pPr>
              <w:jc w:val="center"/>
              <w:rPr>
                <w:rFonts w:hint="eastAsia" w:ascii="宋体" w:hAnsi="宋体" w:eastAsia="宋体" w:cs="宋体"/>
                <w:i w:val="0"/>
                <w:color w:val="000000"/>
                <w:sz w:val="16"/>
                <w:szCs w:val="16"/>
                <w:u w:val="none"/>
              </w:rPr>
            </w:pP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8531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核查落实情况及技术指导服务（次）</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8FC1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FDEE6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7E51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FAC6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5B026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3804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7790F76">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6EF5C4">
            <w:pPr>
              <w:jc w:val="center"/>
              <w:rPr>
                <w:rFonts w:hint="eastAsia" w:ascii="宋体" w:hAnsi="宋体" w:eastAsia="宋体" w:cs="宋体"/>
                <w:i w:val="0"/>
                <w:color w:val="000000"/>
                <w:sz w:val="16"/>
                <w:szCs w:val="16"/>
                <w:u w:val="none"/>
              </w:rPr>
            </w:pPr>
          </w:p>
        </w:tc>
        <w:tc>
          <w:tcPr>
            <w:tcW w:w="9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89127">
            <w:pPr>
              <w:jc w:val="center"/>
              <w:rPr>
                <w:rFonts w:hint="eastAsia" w:ascii="宋体" w:hAnsi="宋体" w:eastAsia="宋体" w:cs="宋体"/>
                <w:i w:val="0"/>
                <w:color w:val="000000"/>
                <w:sz w:val="16"/>
                <w:szCs w:val="16"/>
                <w:u w:val="none"/>
              </w:rPr>
            </w:pP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B7FA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建成农机信息化平台系统（个）</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9BF2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F82B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E55C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8E814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E8DD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A67C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9D7609F">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83B351">
            <w:pPr>
              <w:jc w:val="center"/>
              <w:rPr>
                <w:rFonts w:hint="eastAsia" w:ascii="宋体" w:hAnsi="宋体" w:eastAsia="宋体" w:cs="宋体"/>
                <w:i w:val="0"/>
                <w:color w:val="000000"/>
                <w:sz w:val="16"/>
                <w:szCs w:val="16"/>
                <w:u w:val="none"/>
              </w:rPr>
            </w:pPr>
          </w:p>
        </w:tc>
        <w:tc>
          <w:tcPr>
            <w:tcW w:w="9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59B7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CEB5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高标准农机化示范基地核心区建设完成时间</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08055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0FBF5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671A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294D2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305A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B88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5DE0623">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6114F">
            <w:pPr>
              <w:jc w:val="center"/>
              <w:rPr>
                <w:rFonts w:hint="eastAsia" w:ascii="宋体" w:hAnsi="宋体" w:eastAsia="宋体" w:cs="宋体"/>
                <w:i w:val="0"/>
                <w:color w:val="000000"/>
                <w:sz w:val="16"/>
                <w:szCs w:val="16"/>
                <w:u w:val="none"/>
              </w:rPr>
            </w:pPr>
          </w:p>
        </w:tc>
        <w:tc>
          <w:tcPr>
            <w:tcW w:w="9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5E8C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C14D7">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274D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5F98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18.07</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881F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BC41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B49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C131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944ECEB">
            <w:pPr>
              <w:jc w:val="center"/>
              <w:rPr>
                <w:rFonts w:hint="eastAsia" w:ascii="宋体" w:hAnsi="宋体" w:eastAsia="宋体" w:cs="宋体"/>
                <w:i w:val="0"/>
                <w:color w:val="000000"/>
                <w:sz w:val="16"/>
                <w:szCs w:val="16"/>
                <w:u w:val="none"/>
              </w:rPr>
            </w:pPr>
          </w:p>
        </w:tc>
        <w:tc>
          <w:tcPr>
            <w:tcW w:w="55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657C9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97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D6A6D1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FF32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发挥农机化节本增效作用</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C8F2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提高</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3C45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F36E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995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EE1C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3FB5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F9C8898">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C44EC4">
            <w:pPr>
              <w:jc w:val="center"/>
              <w:rPr>
                <w:rFonts w:hint="eastAsia" w:ascii="宋体" w:hAnsi="宋体" w:eastAsia="宋体" w:cs="宋体"/>
                <w:i w:val="0"/>
                <w:color w:val="000000"/>
                <w:sz w:val="16"/>
                <w:szCs w:val="16"/>
                <w:u w:val="none"/>
              </w:rPr>
            </w:pPr>
          </w:p>
        </w:tc>
        <w:tc>
          <w:tcPr>
            <w:tcW w:w="97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A82241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5132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以农机化技术带动农业提质增效</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3B36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增长</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FCA60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5B9F2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A6520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492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B099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64"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D36C106">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8A7F7">
            <w:pPr>
              <w:jc w:val="center"/>
              <w:rPr>
                <w:rFonts w:hint="eastAsia" w:ascii="宋体" w:hAnsi="宋体" w:eastAsia="宋体" w:cs="宋体"/>
                <w:i w:val="0"/>
                <w:color w:val="000000"/>
                <w:sz w:val="16"/>
                <w:szCs w:val="16"/>
                <w:u w:val="none"/>
              </w:rPr>
            </w:pPr>
          </w:p>
        </w:tc>
        <w:tc>
          <w:tcPr>
            <w:tcW w:w="97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876995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0C571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5474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27F0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8DF18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86C0C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188C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95A1D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9"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9C4C926">
            <w:pPr>
              <w:jc w:val="center"/>
              <w:rPr>
                <w:rFonts w:hint="eastAsia" w:ascii="宋体" w:hAnsi="宋体" w:eastAsia="宋体" w:cs="宋体"/>
                <w:i w:val="0"/>
                <w:color w:val="000000"/>
                <w:sz w:val="16"/>
                <w:szCs w:val="16"/>
                <w:u w:val="none"/>
              </w:rPr>
            </w:pPr>
          </w:p>
        </w:tc>
        <w:tc>
          <w:tcPr>
            <w:tcW w:w="55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3B810">
            <w:pPr>
              <w:jc w:val="center"/>
              <w:rPr>
                <w:rFonts w:hint="eastAsia" w:ascii="宋体" w:hAnsi="宋体" w:eastAsia="宋体" w:cs="宋体"/>
                <w:i w:val="0"/>
                <w:color w:val="000000"/>
                <w:sz w:val="16"/>
                <w:szCs w:val="16"/>
                <w:u w:val="none"/>
              </w:rPr>
            </w:pPr>
          </w:p>
        </w:tc>
        <w:tc>
          <w:tcPr>
            <w:tcW w:w="9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023E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FB401E">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567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E39DE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B8106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DCC1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B74BA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2CDF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69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66763A6">
            <w:pPr>
              <w:jc w:val="center"/>
              <w:rPr>
                <w:rFonts w:hint="eastAsia" w:ascii="宋体" w:hAnsi="宋体" w:eastAsia="宋体" w:cs="宋体"/>
                <w:i w:val="0"/>
                <w:color w:val="000000"/>
                <w:sz w:val="16"/>
                <w:szCs w:val="16"/>
                <w:u w:val="none"/>
              </w:rPr>
            </w:pPr>
          </w:p>
        </w:tc>
        <w:tc>
          <w:tcPr>
            <w:tcW w:w="55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BA1251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97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D171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314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A956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调查中满意和较满意农户占全部调查人数的比例</w:t>
            </w:r>
          </w:p>
        </w:tc>
        <w:tc>
          <w:tcPr>
            <w:tcW w:w="8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D5592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FA6BA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54E0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140D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1098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7E4C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691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A6F9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57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BE45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4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515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98.4</w:t>
            </w:r>
          </w:p>
        </w:tc>
        <w:tc>
          <w:tcPr>
            <w:tcW w:w="17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98265">
            <w:pPr>
              <w:jc w:val="center"/>
              <w:rPr>
                <w:rFonts w:hint="eastAsia" w:ascii="宋体" w:hAnsi="宋体" w:eastAsia="宋体" w:cs="宋体"/>
                <w:i w:val="0"/>
                <w:color w:val="000000"/>
                <w:sz w:val="16"/>
                <w:szCs w:val="16"/>
                <w:u w:val="none"/>
              </w:rPr>
            </w:pPr>
          </w:p>
        </w:tc>
      </w:tr>
    </w:tbl>
    <w:tbl>
      <w:tblPr>
        <w:tblStyle w:val="9"/>
        <w:tblpPr w:leftFromText="180" w:rightFromText="180" w:vertAnchor="text" w:horzAnchor="page" w:tblpX="1345" w:tblpY="254"/>
        <w:tblOverlap w:val="never"/>
        <w:tblW w:w="968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35"/>
        <w:gridCol w:w="429"/>
        <w:gridCol w:w="755"/>
        <w:gridCol w:w="753"/>
        <w:gridCol w:w="1048"/>
        <w:gridCol w:w="953"/>
        <w:gridCol w:w="869"/>
        <w:gridCol w:w="691"/>
        <w:gridCol w:w="266"/>
        <w:gridCol w:w="393"/>
        <w:gridCol w:w="488"/>
        <w:gridCol w:w="109"/>
        <w:gridCol w:w="667"/>
        <w:gridCol w:w="1731"/>
      </w:tblGrid>
      <w:tr w14:paraId="7D6D7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8" w:hRule="atLeast"/>
        </w:trPr>
        <w:tc>
          <w:tcPr>
            <w:tcW w:w="9687" w:type="dxa"/>
            <w:gridSpan w:val="14"/>
            <w:tcBorders>
              <w:top w:val="nil"/>
              <w:left w:val="nil"/>
              <w:bottom w:val="nil"/>
              <w:right w:val="nil"/>
            </w:tcBorders>
            <w:noWrap w:val="0"/>
            <w:tcMar>
              <w:top w:w="15" w:type="dxa"/>
              <w:left w:w="15" w:type="dxa"/>
              <w:right w:w="15" w:type="dxa"/>
            </w:tcMar>
            <w:vAlign w:val="center"/>
          </w:tcPr>
          <w:p w14:paraId="03672E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i w:val="0"/>
                <w:color w:val="000000"/>
                <w:kern w:val="0"/>
                <w:sz w:val="32"/>
                <w:szCs w:val="32"/>
                <w:u w:val="none"/>
                <w:lang w:val="en-US" w:eastAsia="zh-CN" w:bidi="ar"/>
              </w:rPr>
            </w:pPr>
          </w:p>
          <w:p w14:paraId="5BB64C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4658A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7" w:hRule="atLeast"/>
        </w:trPr>
        <w:tc>
          <w:tcPr>
            <w:tcW w:w="9687" w:type="dxa"/>
            <w:gridSpan w:val="14"/>
            <w:tcBorders>
              <w:top w:val="nil"/>
              <w:left w:val="nil"/>
              <w:bottom w:val="nil"/>
              <w:right w:val="nil"/>
            </w:tcBorders>
            <w:noWrap w:val="0"/>
            <w:tcMar>
              <w:top w:w="15" w:type="dxa"/>
              <w:left w:w="15" w:type="dxa"/>
              <w:right w:w="15" w:type="dxa"/>
            </w:tcMar>
            <w:vAlign w:val="center"/>
          </w:tcPr>
          <w:p w14:paraId="34AC35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43FFC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D5FE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8723"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A6B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现代农业机械化技术示范推广项目与示范区建设</w:t>
            </w:r>
          </w:p>
        </w:tc>
      </w:tr>
      <w:tr w14:paraId="1253A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54D3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437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320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1542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3388"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48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7FF3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512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1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0F81B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59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8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1CF9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25C4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8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860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77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5713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83F8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41286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485C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1148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1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D68A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8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55B9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420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8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271B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7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5702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13.50%</w:t>
            </w: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78DD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w:t>
            </w:r>
          </w:p>
        </w:tc>
      </w:tr>
      <w:tr w14:paraId="364BD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0A01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4385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1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9CD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8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693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0D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8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D98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7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A7CA4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1A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D448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9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11A2B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9D3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1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8599B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8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58A96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167C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8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2693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7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D0F7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E99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B43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964"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9104E">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5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757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104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77297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8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7185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95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E718C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88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334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7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F647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173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34E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3B47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53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E0F5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480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7C3D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434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B1D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6625D8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42" w:hRule="atLeast"/>
        </w:trPr>
        <w:tc>
          <w:tcPr>
            <w:tcW w:w="53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E073C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807"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D19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单位职能：推广先进农机技术，提高农业机械化水平，进行农牧机械化新技术、新机具试验、示范、推广。</w:t>
            </w:r>
          </w:p>
          <w:p w14:paraId="69FAFF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目标：通过实施高标准农机化示范基地建设，以自治州农业机械化转型升级为契机，大力推广小麦、玉米、棉花、打瓜、葫芦、番茄、马铃薯、甜菜、鹰嘴豆等作物全程农业机械化技术，重点推广卫星导航、航空植保、精细整地、精量播种、精准施肥、精确施药、联合收获等节本、增效、环保成套集成技术。通过项目实施，在自治州开展全程机械化项目示范基地建设，不断创新探索适宜自治州大宗作物生产发展的先进农机生产技术应用，从节本增效增收的角度出发，提高农业产业产品竞争力。</w:t>
            </w:r>
          </w:p>
        </w:tc>
        <w:tc>
          <w:tcPr>
            <w:tcW w:w="434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FB7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建设高标准农机化示范基地6万亩，重点推广农业机械化技术5项，组织召开现场会4次，农机化示范基地实现全程机械率达到97%，实现节本增效80元/亩。因受疫情影响，组织召开现场会的范围缩小，预计2021年继续支付项目资金。</w:t>
            </w:r>
          </w:p>
        </w:tc>
      </w:tr>
      <w:tr w14:paraId="5BBB9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53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7179F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绩              效    指    标</w:t>
            </w:r>
          </w:p>
        </w:tc>
        <w:tc>
          <w:tcPr>
            <w:tcW w:w="4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EA6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7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F31F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754"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A5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4DB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C4C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659"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167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59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537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239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404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0FE5D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717D698">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9D513B">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25E9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2754"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FDED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0318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C223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659"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312D3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59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C5456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23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BC602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r>
      <w:tr w14:paraId="37140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7"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0C6B73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227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7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51EA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0893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建设高标准农机化示范基地（万亩）</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E26B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95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6</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B0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025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49F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4261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15"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3C4C59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57B65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B7AC2F">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00BB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重点推广农业机械化技术（项）</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8F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269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4A1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5006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2DC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7489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5"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EB35D0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A36F30">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45F3F4">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A1F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组织召开现场会（次）</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432C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3</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278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4</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FB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E69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B8C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BC0C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0"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CE846F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1DAAA1">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031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B2B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农机化示范基地实现全程机械率</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489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96%</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96D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97%</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1F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F79B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4839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DC7D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2EE64A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4B132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EC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E46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高标准农机化示范基地核心区建设完成时间</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F0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06D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11月30日</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C82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CDA0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AE2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7BC7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25"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76BB56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4655C9">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6A9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2DCD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03F9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2EB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1.35</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9AD6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EE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0.7</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02F5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因受疫情影响，组织召开现场会的范围缩小，预计2021年继续支付项目资金。</w:t>
            </w:r>
          </w:p>
        </w:tc>
      </w:tr>
      <w:tr w14:paraId="3D878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AEDC8D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0865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7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DE47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F9FA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实现每亩节本增效（元/亩）</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DC9D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FE6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BFE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C56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419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D503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AAEAF7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36DA3">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4D1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166C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不断提升农机全程机械化率</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561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92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0C4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364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B6E6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01CE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E3142E5">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1FCEB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5A50B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D9D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4277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535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13A2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35FE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F81E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4467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8"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11B8A5D">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7F7E6">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52F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5A16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B6E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ADF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2D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43B6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C245C">
            <w:pPr>
              <w:keepNext w:val="0"/>
              <w:keepLines w:val="0"/>
              <w:pageBreakBefore w:val="0"/>
              <w:widowControl/>
              <w:suppressLineNumbers w:val="0"/>
              <w:kinsoku/>
              <w:wordWrap/>
              <w:overflowPunct/>
              <w:topLinePunct w:val="0"/>
              <w:autoSpaceDE/>
              <w:autoSpaceDN/>
              <w:bidi w:val="0"/>
              <w:adjustRightInd/>
              <w:snapToGrid/>
              <w:spacing w:line="280" w:lineRule="exact"/>
              <w:ind w:left="-7341" w:leftChars="-3600" w:right="-479" w:rightChars="-228" w:hanging="219" w:hangingChars="137"/>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0852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2" w:hRule="atLeast"/>
        </w:trPr>
        <w:tc>
          <w:tcPr>
            <w:tcW w:w="53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990457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c>
          <w:tcPr>
            <w:tcW w:w="42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9D6D6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7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C1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5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6D9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农户满意度</w:t>
            </w:r>
          </w:p>
        </w:tc>
        <w:tc>
          <w:tcPr>
            <w:tcW w:w="86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1AF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F4D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3D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D356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63C0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13BD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5" w:hRule="atLeast"/>
        </w:trPr>
        <w:tc>
          <w:tcPr>
            <w:tcW w:w="603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F052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659"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E1C8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59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9D94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86.2</w:t>
            </w:r>
          </w:p>
        </w:tc>
        <w:tc>
          <w:tcPr>
            <w:tcW w:w="23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859EF7">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6"/>
                <w:szCs w:val="16"/>
                <w:u w:val="none"/>
              </w:rPr>
            </w:pPr>
          </w:p>
        </w:tc>
      </w:tr>
    </w:tbl>
    <w:tbl>
      <w:tblPr>
        <w:tblStyle w:val="9"/>
        <w:tblpPr w:leftFromText="180" w:rightFromText="180" w:vertAnchor="text" w:horzAnchor="page" w:tblpX="814" w:tblpY="51"/>
        <w:tblOverlap w:val="never"/>
        <w:tblW w:w="104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5"/>
        <w:gridCol w:w="615"/>
        <w:gridCol w:w="1080"/>
        <w:gridCol w:w="1080"/>
        <w:gridCol w:w="890"/>
        <w:gridCol w:w="780"/>
        <w:gridCol w:w="540"/>
        <w:gridCol w:w="1350"/>
        <w:gridCol w:w="240"/>
        <w:gridCol w:w="720"/>
        <w:gridCol w:w="375"/>
        <w:gridCol w:w="660"/>
        <w:gridCol w:w="255"/>
        <w:gridCol w:w="1110"/>
      </w:tblGrid>
      <w:tr w14:paraId="0BAB6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765" w:type="dxa"/>
            <w:tcBorders>
              <w:top w:val="nil"/>
              <w:left w:val="nil"/>
              <w:bottom w:val="nil"/>
              <w:right w:val="nil"/>
            </w:tcBorders>
            <w:noWrap/>
            <w:tcMar>
              <w:top w:w="15" w:type="dxa"/>
              <w:left w:w="15" w:type="dxa"/>
              <w:right w:w="15" w:type="dxa"/>
            </w:tcMar>
            <w:vAlign w:val="center"/>
          </w:tcPr>
          <w:p w14:paraId="78A18C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附件1：</w:t>
            </w:r>
          </w:p>
        </w:tc>
        <w:tc>
          <w:tcPr>
            <w:tcW w:w="615" w:type="dxa"/>
            <w:tcBorders>
              <w:top w:val="nil"/>
              <w:left w:val="nil"/>
              <w:bottom w:val="nil"/>
              <w:right w:val="nil"/>
            </w:tcBorders>
            <w:noWrap/>
            <w:tcMar>
              <w:top w:w="15" w:type="dxa"/>
              <w:left w:w="15" w:type="dxa"/>
              <w:right w:w="15" w:type="dxa"/>
            </w:tcMar>
            <w:vAlign w:val="center"/>
          </w:tcPr>
          <w:p w14:paraId="1FE9F90F">
            <w:pPr>
              <w:rPr>
                <w:rFonts w:hint="eastAsia" w:ascii="宋体" w:hAnsi="宋体" w:eastAsia="宋体" w:cs="宋体"/>
                <w:i w:val="0"/>
                <w:color w:val="000000"/>
                <w:sz w:val="22"/>
                <w:szCs w:val="22"/>
                <w:u w:val="none"/>
              </w:rPr>
            </w:pPr>
          </w:p>
        </w:tc>
        <w:tc>
          <w:tcPr>
            <w:tcW w:w="1080" w:type="dxa"/>
            <w:tcBorders>
              <w:top w:val="nil"/>
              <w:left w:val="nil"/>
              <w:bottom w:val="nil"/>
              <w:right w:val="nil"/>
            </w:tcBorders>
            <w:noWrap/>
            <w:tcMar>
              <w:top w:w="15" w:type="dxa"/>
              <w:left w:w="15" w:type="dxa"/>
              <w:right w:w="15" w:type="dxa"/>
            </w:tcMar>
            <w:vAlign w:val="center"/>
          </w:tcPr>
          <w:p w14:paraId="5F220A69">
            <w:pPr>
              <w:rPr>
                <w:rFonts w:hint="eastAsia" w:ascii="宋体" w:hAnsi="宋体" w:eastAsia="宋体" w:cs="宋体"/>
                <w:i w:val="0"/>
                <w:color w:val="000000"/>
                <w:sz w:val="22"/>
                <w:szCs w:val="22"/>
                <w:u w:val="none"/>
              </w:rPr>
            </w:pPr>
          </w:p>
        </w:tc>
        <w:tc>
          <w:tcPr>
            <w:tcW w:w="1080" w:type="dxa"/>
            <w:tcBorders>
              <w:top w:val="nil"/>
              <w:left w:val="nil"/>
              <w:bottom w:val="nil"/>
              <w:right w:val="nil"/>
            </w:tcBorders>
            <w:noWrap/>
            <w:tcMar>
              <w:top w:w="15" w:type="dxa"/>
              <w:left w:w="15" w:type="dxa"/>
              <w:right w:w="15" w:type="dxa"/>
            </w:tcMar>
            <w:vAlign w:val="center"/>
          </w:tcPr>
          <w:p w14:paraId="143FAA08">
            <w:pPr>
              <w:rPr>
                <w:rFonts w:hint="eastAsia" w:ascii="宋体" w:hAnsi="宋体" w:eastAsia="宋体" w:cs="宋体"/>
                <w:i w:val="0"/>
                <w:color w:val="000000"/>
                <w:sz w:val="22"/>
                <w:szCs w:val="22"/>
                <w:u w:val="none"/>
              </w:rPr>
            </w:pPr>
          </w:p>
        </w:tc>
        <w:tc>
          <w:tcPr>
            <w:tcW w:w="890" w:type="dxa"/>
            <w:tcBorders>
              <w:top w:val="nil"/>
              <w:left w:val="nil"/>
              <w:bottom w:val="nil"/>
              <w:right w:val="nil"/>
            </w:tcBorders>
            <w:noWrap/>
            <w:tcMar>
              <w:top w:w="15" w:type="dxa"/>
              <w:left w:w="15" w:type="dxa"/>
              <w:right w:w="15" w:type="dxa"/>
            </w:tcMar>
            <w:vAlign w:val="center"/>
          </w:tcPr>
          <w:p w14:paraId="702ED0BE">
            <w:pPr>
              <w:rPr>
                <w:rFonts w:hint="eastAsia" w:ascii="宋体" w:hAnsi="宋体" w:eastAsia="宋体" w:cs="宋体"/>
                <w:i w:val="0"/>
                <w:color w:val="000000"/>
                <w:sz w:val="22"/>
                <w:szCs w:val="22"/>
                <w:u w:val="none"/>
              </w:rPr>
            </w:pPr>
          </w:p>
        </w:tc>
        <w:tc>
          <w:tcPr>
            <w:tcW w:w="780" w:type="dxa"/>
            <w:tcBorders>
              <w:top w:val="nil"/>
              <w:left w:val="nil"/>
              <w:bottom w:val="nil"/>
              <w:right w:val="nil"/>
            </w:tcBorders>
            <w:noWrap/>
            <w:tcMar>
              <w:top w:w="15" w:type="dxa"/>
              <w:left w:w="15" w:type="dxa"/>
              <w:right w:w="15" w:type="dxa"/>
            </w:tcMar>
            <w:vAlign w:val="center"/>
          </w:tcPr>
          <w:p w14:paraId="650B7F85">
            <w:pPr>
              <w:rPr>
                <w:rFonts w:hint="eastAsia" w:ascii="宋体" w:hAnsi="宋体" w:eastAsia="宋体" w:cs="宋体"/>
                <w:i w:val="0"/>
                <w:color w:val="000000"/>
                <w:sz w:val="22"/>
                <w:szCs w:val="22"/>
                <w:u w:val="none"/>
              </w:rPr>
            </w:pPr>
          </w:p>
        </w:tc>
        <w:tc>
          <w:tcPr>
            <w:tcW w:w="540" w:type="dxa"/>
            <w:tcBorders>
              <w:top w:val="nil"/>
              <w:left w:val="nil"/>
              <w:bottom w:val="nil"/>
              <w:right w:val="nil"/>
            </w:tcBorders>
            <w:noWrap/>
            <w:tcMar>
              <w:top w:w="15" w:type="dxa"/>
              <w:left w:w="15" w:type="dxa"/>
              <w:right w:w="15" w:type="dxa"/>
            </w:tcMar>
            <w:vAlign w:val="center"/>
          </w:tcPr>
          <w:p w14:paraId="20307F5D">
            <w:pPr>
              <w:rPr>
                <w:rFonts w:hint="eastAsia" w:ascii="宋体" w:hAnsi="宋体" w:eastAsia="宋体" w:cs="宋体"/>
                <w:i w:val="0"/>
                <w:color w:val="000000"/>
                <w:sz w:val="22"/>
                <w:szCs w:val="22"/>
                <w:u w:val="none"/>
              </w:rPr>
            </w:pPr>
          </w:p>
        </w:tc>
        <w:tc>
          <w:tcPr>
            <w:tcW w:w="1350" w:type="dxa"/>
            <w:tcBorders>
              <w:top w:val="nil"/>
              <w:left w:val="nil"/>
              <w:bottom w:val="nil"/>
              <w:right w:val="nil"/>
            </w:tcBorders>
            <w:noWrap/>
            <w:tcMar>
              <w:top w:w="15" w:type="dxa"/>
              <w:left w:w="15" w:type="dxa"/>
              <w:right w:w="15" w:type="dxa"/>
            </w:tcMar>
            <w:vAlign w:val="center"/>
          </w:tcPr>
          <w:p w14:paraId="45636E4F">
            <w:pPr>
              <w:rPr>
                <w:rFonts w:hint="eastAsia" w:ascii="宋体" w:hAnsi="宋体" w:eastAsia="宋体" w:cs="宋体"/>
                <w:i w:val="0"/>
                <w:color w:val="000000"/>
                <w:sz w:val="22"/>
                <w:szCs w:val="22"/>
                <w:u w:val="none"/>
              </w:rPr>
            </w:pPr>
          </w:p>
        </w:tc>
        <w:tc>
          <w:tcPr>
            <w:tcW w:w="240" w:type="dxa"/>
            <w:tcBorders>
              <w:top w:val="nil"/>
              <w:left w:val="nil"/>
              <w:bottom w:val="nil"/>
              <w:right w:val="nil"/>
            </w:tcBorders>
            <w:noWrap/>
            <w:tcMar>
              <w:top w:w="15" w:type="dxa"/>
              <w:left w:w="15" w:type="dxa"/>
              <w:right w:w="15" w:type="dxa"/>
            </w:tcMar>
            <w:vAlign w:val="center"/>
          </w:tcPr>
          <w:p w14:paraId="0C599ABE">
            <w:pPr>
              <w:rPr>
                <w:rFonts w:hint="eastAsia" w:ascii="宋体" w:hAnsi="宋体" w:eastAsia="宋体" w:cs="宋体"/>
                <w:i w:val="0"/>
                <w:color w:val="000000"/>
                <w:sz w:val="22"/>
                <w:szCs w:val="22"/>
                <w:u w:val="none"/>
              </w:rPr>
            </w:pPr>
          </w:p>
        </w:tc>
        <w:tc>
          <w:tcPr>
            <w:tcW w:w="720" w:type="dxa"/>
            <w:tcBorders>
              <w:top w:val="nil"/>
              <w:left w:val="nil"/>
              <w:bottom w:val="nil"/>
              <w:right w:val="nil"/>
            </w:tcBorders>
            <w:noWrap/>
            <w:tcMar>
              <w:top w:w="15" w:type="dxa"/>
              <w:left w:w="15" w:type="dxa"/>
              <w:right w:w="15" w:type="dxa"/>
            </w:tcMar>
            <w:vAlign w:val="center"/>
          </w:tcPr>
          <w:p w14:paraId="3557A3ED">
            <w:pPr>
              <w:rPr>
                <w:rFonts w:hint="eastAsia" w:ascii="宋体" w:hAnsi="宋体" w:eastAsia="宋体" w:cs="宋体"/>
                <w:i w:val="0"/>
                <w:color w:val="000000"/>
                <w:sz w:val="22"/>
                <w:szCs w:val="22"/>
                <w:u w:val="none"/>
              </w:rPr>
            </w:pPr>
          </w:p>
        </w:tc>
        <w:tc>
          <w:tcPr>
            <w:tcW w:w="375" w:type="dxa"/>
            <w:tcBorders>
              <w:top w:val="nil"/>
              <w:left w:val="nil"/>
              <w:bottom w:val="nil"/>
              <w:right w:val="nil"/>
            </w:tcBorders>
            <w:noWrap/>
            <w:tcMar>
              <w:top w:w="15" w:type="dxa"/>
              <w:left w:w="15" w:type="dxa"/>
              <w:right w:w="15" w:type="dxa"/>
            </w:tcMar>
            <w:vAlign w:val="center"/>
          </w:tcPr>
          <w:p w14:paraId="44A72D91">
            <w:pPr>
              <w:rPr>
                <w:rFonts w:hint="eastAsia" w:ascii="宋体" w:hAnsi="宋体" w:eastAsia="宋体" w:cs="宋体"/>
                <w:i w:val="0"/>
                <w:color w:val="000000"/>
                <w:sz w:val="22"/>
                <w:szCs w:val="22"/>
                <w:u w:val="none"/>
              </w:rPr>
            </w:pPr>
          </w:p>
        </w:tc>
        <w:tc>
          <w:tcPr>
            <w:tcW w:w="660" w:type="dxa"/>
            <w:tcBorders>
              <w:top w:val="nil"/>
              <w:left w:val="nil"/>
              <w:bottom w:val="nil"/>
              <w:right w:val="nil"/>
            </w:tcBorders>
            <w:noWrap/>
            <w:tcMar>
              <w:top w:w="15" w:type="dxa"/>
              <w:left w:w="15" w:type="dxa"/>
              <w:right w:w="15" w:type="dxa"/>
            </w:tcMar>
            <w:vAlign w:val="center"/>
          </w:tcPr>
          <w:p w14:paraId="693B5FB5">
            <w:pPr>
              <w:rPr>
                <w:rFonts w:hint="eastAsia" w:ascii="宋体" w:hAnsi="宋体" w:eastAsia="宋体" w:cs="宋体"/>
                <w:i w:val="0"/>
                <w:color w:val="000000"/>
                <w:sz w:val="22"/>
                <w:szCs w:val="22"/>
                <w:u w:val="none"/>
              </w:rPr>
            </w:pPr>
          </w:p>
        </w:tc>
        <w:tc>
          <w:tcPr>
            <w:tcW w:w="255" w:type="dxa"/>
            <w:tcBorders>
              <w:top w:val="nil"/>
              <w:left w:val="nil"/>
              <w:bottom w:val="nil"/>
              <w:right w:val="nil"/>
            </w:tcBorders>
            <w:noWrap/>
            <w:tcMar>
              <w:top w:w="15" w:type="dxa"/>
              <w:left w:w="15" w:type="dxa"/>
              <w:right w:w="15" w:type="dxa"/>
            </w:tcMar>
            <w:vAlign w:val="center"/>
          </w:tcPr>
          <w:p w14:paraId="6E88F938">
            <w:pPr>
              <w:rPr>
                <w:rFonts w:hint="eastAsia" w:ascii="宋体" w:hAnsi="宋体" w:eastAsia="宋体" w:cs="宋体"/>
                <w:i w:val="0"/>
                <w:color w:val="000000"/>
                <w:sz w:val="22"/>
                <w:szCs w:val="22"/>
                <w:u w:val="none"/>
              </w:rPr>
            </w:pPr>
          </w:p>
        </w:tc>
        <w:tc>
          <w:tcPr>
            <w:tcW w:w="1110" w:type="dxa"/>
            <w:tcBorders>
              <w:top w:val="nil"/>
              <w:left w:val="nil"/>
              <w:bottom w:val="nil"/>
              <w:right w:val="nil"/>
            </w:tcBorders>
            <w:noWrap/>
            <w:tcMar>
              <w:top w:w="15" w:type="dxa"/>
              <w:left w:w="15" w:type="dxa"/>
              <w:right w:w="15" w:type="dxa"/>
            </w:tcMar>
            <w:vAlign w:val="center"/>
          </w:tcPr>
          <w:p w14:paraId="77809B19">
            <w:pPr>
              <w:rPr>
                <w:rFonts w:hint="eastAsia" w:ascii="宋体" w:hAnsi="宋体" w:eastAsia="宋体" w:cs="宋体"/>
                <w:i w:val="0"/>
                <w:color w:val="000000"/>
                <w:sz w:val="22"/>
                <w:szCs w:val="22"/>
                <w:u w:val="none"/>
              </w:rPr>
            </w:pPr>
          </w:p>
        </w:tc>
      </w:tr>
      <w:tr w14:paraId="4FBF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60" w:type="dxa"/>
            <w:gridSpan w:val="14"/>
            <w:tcBorders>
              <w:top w:val="nil"/>
              <w:left w:val="nil"/>
              <w:bottom w:val="nil"/>
              <w:right w:val="nil"/>
            </w:tcBorders>
            <w:noWrap w:val="0"/>
            <w:tcMar>
              <w:top w:w="15" w:type="dxa"/>
              <w:left w:w="15" w:type="dxa"/>
              <w:right w:w="15" w:type="dxa"/>
            </w:tcMar>
            <w:vAlign w:val="center"/>
          </w:tcPr>
          <w:p w14:paraId="03D385B6">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34898F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10460" w:type="dxa"/>
            <w:gridSpan w:val="14"/>
            <w:tcBorders>
              <w:top w:val="nil"/>
              <w:left w:val="nil"/>
              <w:bottom w:val="nil"/>
              <w:right w:val="nil"/>
            </w:tcBorders>
            <w:noWrap w:val="0"/>
            <w:tcMar>
              <w:top w:w="15" w:type="dxa"/>
              <w:left w:w="15" w:type="dxa"/>
              <w:right w:w="15" w:type="dxa"/>
            </w:tcMar>
            <w:vAlign w:val="center"/>
          </w:tcPr>
          <w:p w14:paraId="2746D50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4C0B9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885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9080"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46B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昌吉州残膜回收机械化技术推广</w:t>
            </w:r>
          </w:p>
        </w:tc>
      </w:tr>
      <w:tr w14:paraId="5BAF9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DCBF7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437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9DCF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CC1B5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3120"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8546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4F34A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B03B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C236E">
            <w:pPr>
              <w:jc w:val="center"/>
              <w:rPr>
                <w:rFonts w:hint="eastAsia" w:ascii="宋体" w:hAnsi="宋体" w:eastAsia="宋体" w:cs="宋体"/>
                <w:i w:val="0"/>
                <w:color w:val="000000"/>
                <w:sz w:val="16"/>
                <w:szCs w:val="16"/>
                <w:u w:val="none"/>
              </w:rPr>
            </w:pPr>
          </w:p>
        </w:tc>
        <w:tc>
          <w:tcPr>
            <w:tcW w:w="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A824C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2A4C8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E0618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1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107A9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9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29F89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B688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449D3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E1879">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794B62">
            <w:pPr>
              <w:keepNext w:val="0"/>
              <w:keepLines w:val="0"/>
              <w:widowControl/>
              <w:suppressLineNumbers w:val="0"/>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69B8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0C0B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09AF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0B87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2B320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B156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6396E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57483">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E3B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F7FAA8">
            <w:pPr>
              <w:jc w:val="center"/>
              <w:rPr>
                <w:rFonts w:hint="eastAsia" w:ascii="宋体" w:hAnsi="宋体" w:eastAsia="宋体" w:cs="宋体"/>
                <w:i w:val="0"/>
                <w:color w:val="000000"/>
                <w:sz w:val="16"/>
                <w:szCs w:val="16"/>
                <w:u w:val="none"/>
              </w:rPr>
            </w:pPr>
          </w:p>
        </w:tc>
        <w:tc>
          <w:tcPr>
            <w:tcW w:w="1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841D72">
            <w:pPr>
              <w:jc w:val="center"/>
              <w:rPr>
                <w:rFonts w:hint="eastAsia" w:ascii="宋体" w:hAnsi="宋体" w:eastAsia="宋体" w:cs="宋体"/>
                <w:i w:val="0"/>
                <w:color w:val="000000"/>
                <w:sz w:val="16"/>
                <w:szCs w:val="16"/>
                <w:u w:val="none"/>
              </w:rPr>
            </w:pP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720B3">
            <w:pPr>
              <w:jc w:val="center"/>
              <w:rPr>
                <w:rFonts w:hint="eastAsia" w:ascii="宋体" w:hAnsi="宋体" w:eastAsia="宋体" w:cs="宋体"/>
                <w:i w:val="0"/>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FCAD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AF394E">
            <w:pPr>
              <w:jc w:val="center"/>
              <w:rPr>
                <w:rFonts w:hint="eastAsia" w:ascii="宋体" w:hAnsi="宋体" w:eastAsia="宋体" w:cs="宋体"/>
                <w:i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A6CD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9361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98276">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BC8D9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91C0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DB6C1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1718C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873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986829">
            <w:pPr>
              <w:jc w:val="center"/>
              <w:rPr>
                <w:rFonts w:hint="eastAsia" w:ascii="宋体" w:hAnsi="宋体" w:eastAsia="宋体" w:cs="宋体"/>
                <w:i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F4D01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F7F9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38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E8DB5E">
            <w:pPr>
              <w:jc w:val="center"/>
              <w:rPr>
                <w:rFonts w:hint="eastAsia" w:ascii="宋体" w:hAnsi="宋体" w:eastAsia="宋体" w:cs="宋体"/>
                <w:i w:val="0"/>
                <w:color w:val="000000"/>
                <w:sz w:val="16"/>
                <w:szCs w:val="16"/>
                <w:u w:val="none"/>
              </w:rPr>
            </w:pPr>
          </w:p>
        </w:tc>
        <w:tc>
          <w:tcPr>
            <w:tcW w:w="21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08F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98B4A4">
            <w:pPr>
              <w:jc w:val="center"/>
              <w:rPr>
                <w:rFonts w:hint="eastAsia" w:ascii="宋体" w:hAnsi="宋体" w:eastAsia="宋体" w:cs="宋体"/>
                <w:i w:val="0"/>
                <w:color w:val="000000"/>
                <w:sz w:val="16"/>
                <w:szCs w:val="16"/>
                <w:u w:val="none"/>
              </w:rPr>
            </w:pPr>
          </w:p>
        </w:tc>
        <w:tc>
          <w:tcPr>
            <w:tcW w:w="132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6803B">
            <w:pPr>
              <w:jc w:val="center"/>
              <w:rPr>
                <w:rFonts w:hint="eastAsia" w:ascii="宋体" w:hAnsi="宋体" w:eastAsia="宋体" w:cs="宋体"/>
                <w:i w:val="0"/>
                <w:color w:val="000000"/>
                <w:sz w:val="16"/>
                <w:szCs w:val="16"/>
                <w:u w:val="none"/>
              </w:rPr>
            </w:pPr>
          </w:p>
        </w:tc>
        <w:tc>
          <w:tcPr>
            <w:tcW w:w="159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A7316">
            <w:pPr>
              <w:jc w:val="center"/>
              <w:rPr>
                <w:rFonts w:hint="eastAsia" w:ascii="宋体" w:hAnsi="宋体" w:eastAsia="宋体" w:cs="宋体"/>
                <w:i w:val="0"/>
                <w:color w:val="000000"/>
                <w:sz w:val="16"/>
                <w:szCs w:val="16"/>
                <w:u w:val="none"/>
              </w:rPr>
            </w:pPr>
          </w:p>
        </w:tc>
        <w:tc>
          <w:tcPr>
            <w:tcW w:w="109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393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1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C54B3">
            <w:pPr>
              <w:jc w:val="center"/>
              <w:rPr>
                <w:rFonts w:hint="eastAsia" w:ascii="宋体" w:hAnsi="宋体" w:eastAsia="宋体" w:cs="宋体"/>
                <w:i w:val="0"/>
                <w:color w:val="000000"/>
                <w:sz w:val="16"/>
                <w:szCs w:val="16"/>
                <w:u w:val="none"/>
              </w:rPr>
            </w:pPr>
          </w:p>
        </w:tc>
        <w:tc>
          <w:tcPr>
            <w:tcW w:w="11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7B76D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83BB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9D7E7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498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396E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47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9FF0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09DB7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29" w:hRule="atLeast"/>
        </w:trPr>
        <w:tc>
          <w:tcPr>
            <w:tcW w:w="76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DE1507">
            <w:pPr>
              <w:jc w:val="center"/>
              <w:rPr>
                <w:rFonts w:hint="eastAsia" w:ascii="宋体" w:hAnsi="宋体" w:eastAsia="宋体" w:cs="宋体"/>
                <w:i w:val="0"/>
                <w:color w:val="000000"/>
                <w:sz w:val="16"/>
                <w:szCs w:val="16"/>
                <w:u w:val="none"/>
              </w:rPr>
            </w:pPr>
          </w:p>
        </w:tc>
        <w:tc>
          <w:tcPr>
            <w:tcW w:w="4985"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DC987">
            <w:pPr>
              <w:keepNext w:val="0"/>
              <w:keepLines w:val="0"/>
              <w:widowControl/>
              <w:suppressLineNumbers w:val="0"/>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单位职能：推广先进农机技术，提高农业机械化水平，进行农牧机械化新技术、新机具试验、示范、推广。</w:t>
            </w:r>
          </w:p>
          <w:p w14:paraId="7393686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目标：通过项目实施，开展对各类残膜回收机械的作业效果对比，优选出与作业区域土壤结构，耕种模式等相适应的作业机具，通过组织召开专题研讨会，选型对比现场会，组织专项检查，专项培训班，提供技术指导，加强残膜回收机械化技术辐射带动作用，进一步提高农机机械化作业水平。</w:t>
            </w:r>
          </w:p>
        </w:tc>
        <w:tc>
          <w:tcPr>
            <w:tcW w:w="4710"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AE92B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开展残膜回收调研1次，开展对各类残膜回收机械的作业效果对比选型现场会1次，组织召开专业技术培训1次，机械化残膜回收完成农作物地膜使用量的占比80%，减轻田间作业劳动强度，改善土地结构和生态环境，降低白色污染，改善土壤结构。</w:t>
            </w:r>
          </w:p>
        </w:tc>
      </w:tr>
      <w:tr w14:paraId="50915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1F60569">
            <w:pPr>
              <w:keepNext w:val="0"/>
              <w:keepLines w:val="0"/>
              <w:widowControl/>
              <w:suppressLineNumbers w:val="0"/>
              <w:jc w:val="center"/>
              <w:textAlignment w:val="center"/>
              <w:rPr>
                <w:rFonts w:hint="eastAsia"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绩</w:t>
            </w:r>
          </w:p>
          <w:p w14:paraId="38626B63">
            <w:pPr>
              <w:keepNext w:val="0"/>
              <w:keepLines w:val="0"/>
              <w:widowControl/>
              <w:suppressLineNumbers w:val="0"/>
              <w:jc w:val="center"/>
              <w:textAlignment w:val="center"/>
              <w:rPr>
                <w:rFonts w:hint="eastAsia"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效</w:t>
            </w:r>
          </w:p>
          <w:p w14:paraId="498EE041">
            <w:pPr>
              <w:keepNext w:val="0"/>
              <w:keepLines w:val="0"/>
              <w:widowControl/>
              <w:suppressLineNumbers w:val="0"/>
              <w:jc w:val="center"/>
              <w:textAlignment w:val="center"/>
              <w:rPr>
                <w:rFonts w:hint="eastAsia"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指</w:t>
            </w:r>
          </w:p>
          <w:p w14:paraId="77C272A3">
            <w:pPr>
              <w:keepNext w:val="0"/>
              <w:keepLines w:val="0"/>
              <w:widowControl/>
              <w:suppressLineNumbers w:val="0"/>
              <w:jc w:val="center"/>
              <w:textAlignment w:val="center"/>
              <w:rPr>
                <w:rFonts w:hint="default" w:ascii="宋体" w:hAnsi="宋体" w:eastAsia="宋体" w:cs="宋体"/>
                <w:i w:val="0"/>
                <w:color w:val="000000"/>
                <w:sz w:val="16"/>
                <w:szCs w:val="16"/>
                <w:u w:val="none"/>
                <w:lang w:val="en-US" w:eastAsia="zh-CN"/>
              </w:rPr>
            </w:pPr>
            <w:r>
              <w:rPr>
                <w:rFonts w:hint="eastAsia" w:ascii="宋体" w:hAnsi="宋体" w:eastAsia="宋体" w:cs="宋体"/>
                <w:i w:val="0"/>
                <w:color w:val="000000"/>
                <w:sz w:val="16"/>
                <w:szCs w:val="16"/>
                <w:u w:val="none"/>
                <w:lang w:val="en-US" w:eastAsia="zh-CN"/>
              </w:rPr>
              <w:t>标</w:t>
            </w: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FEFAA8">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DFDD4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750"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AAB0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02196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AB1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96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88AD3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103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AE633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136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EAF2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7A2DE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1"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F722EE6">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43614">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CB901">
            <w:pPr>
              <w:jc w:val="center"/>
              <w:rPr>
                <w:rFonts w:hint="eastAsia" w:ascii="宋体" w:hAnsi="宋体" w:eastAsia="宋体" w:cs="宋体"/>
                <w:i w:val="0"/>
                <w:color w:val="000000"/>
                <w:sz w:val="16"/>
                <w:szCs w:val="16"/>
                <w:u w:val="none"/>
              </w:rPr>
            </w:pPr>
          </w:p>
        </w:tc>
        <w:tc>
          <w:tcPr>
            <w:tcW w:w="2750"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96B5CB">
            <w:pPr>
              <w:jc w:val="center"/>
              <w:rPr>
                <w:rFonts w:hint="eastAsia" w:ascii="宋体" w:hAnsi="宋体" w:eastAsia="宋体" w:cs="宋体"/>
                <w:i w:val="0"/>
                <w:color w:val="000000"/>
                <w:sz w:val="16"/>
                <w:szCs w:val="16"/>
                <w:u w:val="none"/>
              </w:rPr>
            </w:pP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01CA4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A76A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96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5EB7A1">
            <w:pPr>
              <w:jc w:val="center"/>
              <w:rPr>
                <w:rFonts w:hint="eastAsia" w:ascii="宋体" w:hAnsi="宋体" w:eastAsia="宋体" w:cs="宋体"/>
                <w:i w:val="0"/>
                <w:color w:val="000000"/>
                <w:sz w:val="16"/>
                <w:szCs w:val="16"/>
                <w:u w:val="none"/>
              </w:rPr>
            </w:pPr>
          </w:p>
        </w:tc>
        <w:tc>
          <w:tcPr>
            <w:tcW w:w="103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233E76">
            <w:pPr>
              <w:jc w:val="center"/>
              <w:rPr>
                <w:rFonts w:hint="eastAsia" w:ascii="宋体" w:hAnsi="宋体" w:eastAsia="宋体" w:cs="宋体"/>
                <w:i w:val="0"/>
                <w:color w:val="000000"/>
                <w:sz w:val="16"/>
                <w:szCs w:val="16"/>
                <w:u w:val="none"/>
              </w:rPr>
            </w:pPr>
          </w:p>
        </w:tc>
        <w:tc>
          <w:tcPr>
            <w:tcW w:w="136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623859">
            <w:pPr>
              <w:jc w:val="center"/>
              <w:rPr>
                <w:rFonts w:hint="eastAsia" w:ascii="宋体" w:hAnsi="宋体" w:eastAsia="宋体" w:cs="宋体"/>
                <w:i w:val="0"/>
                <w:color w:val="000000"/>
                <w:sz w:val="16"/>
                <w:szCs w:val="16"/>
                <w:u w:val="none"/>
              </w:rPr>
            </w:pPr>
          </w:p>
        </w:tc>
      </w:tr>
      <w:tr w14:paraId="41C9D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7D7454C">
            <w:pPr>
              <w:jc w:val="center"/>
              <w:rPr>
                <w:rFonts w:hint="eastAsia" w:ascii="宋体" w:hAnsi="宋体" w:eastAsia="宋体" w:cs="宋体"/>
                <w:i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43CC4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108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934C5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629BC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开展残膜回收情况调研（次）</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2416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B8BE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DFF2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3BE76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A5C70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7058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9A37F86">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D6EF4">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A30FBD">
            <w:pPr>
              <w:jc w:val="center"/>
              <w:rPr>
                <w:rFonts w:hint="eastAsia" w:ascii="宋体" w:hAnsi="宋体" w:eastAsia="宋体" w:cs="宋体"/>
                <w:i w:val="0"/>
                <w:color w:val="000000"/>
                <w:sz w:val="16"/>
                <w:szCs w:val="16"/>
                <w:u w:val="none"/>
              </w:rPr>
            </w:pP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1303C">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组织召开效果对比选型现场会（次）</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35508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8025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F04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59A82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4EA3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56D3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99782B5">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B6EAFF">
            <w:pPr>
              <w:jc w:val="center"/>
              <w:rPr>
                <w:rFonts w:hint="eastAsia" w:ascii="宋体" w:hAnsi="宋体" w:eastAsia="宋体" w:cs="宋体"/>
                <w:i w:val="0"/>
                <w:color w:val="000000"/>
                <w:sz w:val="16"/>
                <w:szCs w:val="16"/>
                <w:u w:val="none"/>
              </w:rPr>
            </w:pPr>
          </w:p>
        </w:tc>
        <w:tc>
          <w:tcPr>
            <w:tcW w:w="108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91BEE">
            <w:pPr>
              <w:jc w:val="center"/>
              <w:rPr>
                <w:rFonts w:hint="eastAsia" w:ascii="宋体" w:hAnsi="宋体" w:eastAsia="宋体" w:cs="宋体"/>
                <w:i w:val="0"/>
                <w:color w:val="000000"/>
                <w:sz w:val="16"/>
                <w:szCs w:val="16"/>
                <w:u w:val="none"/>
              </w:rPr>
            </w:pP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48444">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组织召开专业技术培训班（次）</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A129D">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A0941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B3A5EB">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9663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6D6E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A06E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6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95AA906">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5F775">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07B83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A7DD9">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机械化残膜回收完成农作物地膜使用量的占比（%）</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E78E6">
            <w:pPr>
              <w:keepNext w:val="0"/>
              <w:keepLines w:val="0"/>
              <w:widowControl/>
              <w:suppressLineNumbers w:val="0"/>
              <w:jc w:val="center"/>
              <w:textAlignment w:val="center"/>
              <w:rPr>
                <w:rFonts w:ascii="Arial" w:hAnsi="Arial" w:eastAsia="宋体" w:cs="Arial"/>
                <w:i w:val="0"/>
                <w:color w:val="000000"/>
                <w:sz w:val="16"/>
                <w:szCs w:val="16"/>
                <w:u w:val="none"/>
              </w:rPr>
            </w:pPr>
            <w:r>
              <w:rPr>
                <w:rFonts w:hint="default" w:ascii="Arial" w:hAnsi="Arial" w:eastAsia="宋体" w:cs="Arial"/>
                <w:i w:val="0"/>
                <w:color w:val="000000"/>
                <w:kern w:val="0"/>
                <w:sz w:val="16"/>
                <w:szCs w:val="16"/>
                <w:u w:val="none"/>
                <w:lang w:val="en-US" w:eastAsia="zh-CN" w:bidi="ar"/>
              </w:rPr>
              <w:t>≥</w:t>
            </w:r>
            <w:r>
              <w:rPr>
                <w:rStyle w:val="11"/>
                <w:lang w:val="en-US" w:eastAsia="zh-CN" w:bidi="ar"/>
              </w:rPr>
              <w:t>80%</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EE481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80%</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052E5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479B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313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C239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64"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C097757">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DCF34E">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49F97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07C13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开展机械化残膜回收作业（月）</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3BCBE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17DDD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D204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096B9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B3AC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AE11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4"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45E2E03">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ADFE0">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2E4B4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7902E0">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05412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0C9F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9.03</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B434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AB7DE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11D2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2497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B49A610">
            <w:pPr>
              <w:jc w:val="center"/>
              <w:rPr>
                <w:rFonts w:hint="eastAsia" w:ascii="宋体" w:hAnsi="宋体" w:eastAsia="宋体" w:cs="宋体"/>
                <w:i w:val="0"/>
                <w:color w:val="000000"/>
                <w:sz w:val="16"/>
                <w:szCs w:val="16"/>
                <w:u w:val="none"/>
              </w:rPr>
            </w:pPr>
          </w:p>
        </w:tc>
        <w:tc>
          <w:tcPr>
            <w:tcW w:w="61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0226C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9E55CC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456C1B">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E908B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A4D70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F066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F0A8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65FBD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83BE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39546A8">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4C681E">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CEB432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CFA193">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减轻田间作业劳动强度，改善土地结构和生态环境</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FFA68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改善</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0918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5EBED3">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4887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A412C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5F5C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0446C06">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984CEE">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D3EB3C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06518">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降低白色污染，改善土壤结构</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3B87E">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降低</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61362">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C957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E883F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F6EE6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018C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9"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E087AFF">
            <w:pPr>
              <w:jc w:val="center"/>
              <w:rPr>
                <w:rFonts w:hint="eastAsia" w:ascii="宋体" w:hAnsi="宋体" w:eastAsia="宋体" w:cs="宋体"/>
                <w:i w:val="0"/>
                <w:color w:val="000000"/>
                <w:sz w:val="16"/>
                <w:szCs w:val="16"/>
                <w:u w:val="none"/>
              </w:rPr>
            </w:pPr>
          </w:p>
        </w:tc>
        <w:tc>
          <w:tcPr>
            <w:tcW w:w="61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0F72CC">
            <w:pPr>
              <w:jc w:val="center"/>
              <w:rPr>
                <w:rFonts w:hint="eastAsia" w:ascii="宋体" w:hAnsi="宋体" w:eastAsia="宋体" w:cs="宋体"/>
                <w:i w:val="0"/>
                <w:color w:val="000000"/>
                <w:sz w:val="16"/>
                <w:szCs w:val="16"/>
                <w:u w:val="none"/>
              </w:rPr>
            </w:pP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D32A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2C6E1">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2EEEC">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3E4B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D65F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0773BF">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DD036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0377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765"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C484B32">
            <w:pPr>
              <w:jc w:val="center"/>
              <w:rPr>
                <w:rFonts w:hint="eastAsia" w:ascii="宋体" w:hAnsi="宋体" w:eastAsia="宋体" w:cs="宋体"/>
                <w:i w:val="0"/>
                <w:color w:val="000000"/>
                <w:sz w:val="16"/>
                <w:szCs w:val="16"/>
                <w:u w:val="none"/>
              </w:rPr>
            </w:pPr>
          </w:p>
        </w:tc>
        <w:tc>
          <w:tcPr>
            <w:tcW w:w="61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B9EA0BA">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3D1420">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75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83B36">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调查中满意和较满意农户占全部调查人数的比例</w:t>
            </w:r>
          </w:p>
        </w:tc>
        <w:tc>
          <w:tcPr>
            <w:tcW w:w="5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DB5D1F">
            <w:pPr>
              <w:keepNext w:val="0"/>
              <w:keepLines w:val="0"/>
              <w:widowControl/>
              <w:suppressLineNumbers w:val="0"/>
              <w:jc w:val="center"/>
              <w:textAlignment w:val="center"/>
              <w:rPr>
                <w:rFonts w:hint="default" w:ascii="Arial" w:hAnsi="Arial" w:eastAsia="宋体" w:cs="Arial"/>
                <w:i w:val="0"/>
                <w:color w:val="000000"/>
                <w:sz w:val="16"/>
                <w:szCs w:val="16"/>
                <w:u w:val="none"/>
              </w:rPr>
            </w:pPr>
            <w:r>
              <w:rPr>
                <w:rFonts w:hint="default" w:ascii="Arial" w:hAnsi="Arial" w:eastAsia="宋体" w:cs="Arial"/>
                <w:i w:val="0"/>
                <w:color w:val="000000"/>
                <w:kern w:val="0"/>
                <w:sz w:val="16"/>
                <w:szCs w:val="16"/>
                <w:u w:val="none"/>
                <w:lang w:val="en-US" w:eastAsia="zh-CN" w:bidi="ar"/>
              </w:rPr>
              <w:t>≤</w:t>
            </w:r>
            <w:r>
              <w:rPr>
                <w:rStyle w:val="11"/>
                <w:lang w:val="en-US" w:eastAsia="zh-CN" w:bidi="ar"/>
              </w:rPr>
              <w:t>100%</w:t>
            </w:r>
          </w:p>
        </w:tc>
        <w:tc>
          <w:tcPr>
            <w:tcW w:w="135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3951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45FFE6">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FCB9F9">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B1D0A4">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203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9" w:hRule="atLeast"/>
        </w:trPr>
        <w:tc>
          <w:tcPr>
            <w:tcW w:w="7100"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E949A7">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96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704B15">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03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D03371">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98.4</w:t>
            </w:r>
          </w:p>
        </w:tc>
        <w:tc>
          <w:tcPr>
            <w:tcW w:w="136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91175">
            <w:pPr>
              <w:jc w:val="center"/>
              <w:rPr>
                <w:rFonts w:hint="eastAsia" w:ascii="宋体" w:hAnsi="宋体" w:eastAsia="宋体" w:cs="宋体"/>
                <w:i w:val="0"/>
                <w:color w:val="000000"/>
                <w:sz w:val="16"/>
                <w:szCs w:val="16"/>
                <w:u w:val="none"/>
              </w:rPr>
            </w:pPr>
          </w:p>
        </w:tc>
      </w:tr>
    </w:tbl>
    <w:p w14:paraId="7B5EAA71">
      <w:pPr>
        <w:ind w:firstLine="640" w:firstLineChars="200"/>
        <w:jc w:val="center"/>
        <w:outlineLvl w:val="0"/>
        <w:rPr>
          <w:rFonts w:hint="eastAsia" w:ascii="黑体" w:hAnsi="黑体" w:eastAsia="黑体"/>
          <w:sz w:val="32"/>
          <w:szCs w:val="32"/>
        </w:rPr>
      </w:pPr>
    </w:p>
    <w:tbl>
      <w:tblPr>
        <w:tblStyle w:val="9"/>
        <w:tblpPr w:leftFromText="180" w:rightFromText="180" w:vertAnchor="text" w:horzAnchor="page" w:tblpX="1435" w:tblpY="62"/>
        <w:tblOverlap w:val="never"/>
        <w:tblW w:w="98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646"/>
        <w:gridCol w:w="520"/>
        <w:gridCol w:w="912"/>
        <w:gridCol w:w="912"/>
        <w:gridCol w:w="1267"/>
        <w:gridCol w:w="316"/>
        <w:gridCol w:w="786"/>
        <w:gridCol w:w="836"/>
        <w:gridCol w:w="316"/>
        <w:gridCol w:w="482"/>
        <w:gridCol w:w="582"/>
        <w:gridCol w:w="140"/>
        <w:gridCol w:w="797"/>
        <w:gridCol w:w="1325"/>
      </w:tblGrid>
      <w:tr w14:paraId="47455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5" w:hRule="atLeast"/>
        </w:trPr>
        <w:tc>
          <w:tcPr>
            <w:tcW w:w="9837" w:type="dxa"/>
            <w:gridSpan w:val="14"/>
            <w:tcBorders>
              <w:top w:val="nil"/>
              <w:left w:val="nil"/>
              <w:bottom w:val="nil"/>
              <w:right w:val="nil"/>
            </w:tcBorders>
            <w:noWrap w:val="0"/>
            <w:tcMar>
              <w:top w:w="15" w:type="dxa"/>
              <w:left w:w="15" w:type="dxa"/>
              <w:right w:w="15" w:type="dxa"/>
            </w:tcMar>
            <w:vAlign w:val="center"/>
          </w:tcPr>
          <w:p w14:paraId="437D5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项目支出绩效自评表</w:t>
            </w:r>
          </w:p>
        </w:tc>
      </w:tr>
      <w:tr w14:paraId="4AFE3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23" w:hRule="atLeast"/>
        </w:trPr>
        <w:tc>
          <w:tcPr>
            <w:tcW w:w="9837" w:type="dxa"/>
            <w:gridSpan w:val="14"/>
            <w:tcBorders>
              <w:top w:val="nil"/>
              <w:left w:val="nil"/>
              <w:bottom w:val="nil"/>
              <w:right w:val="nil"/>
            </w:tcBorders>
            <w:noWrap w:val="0"/>
            <w:tcMar>
              <w:top w:w="15" w:type="dxa"/>
              <w:left w:w="15" w:type="dxa"/>
              <w:right w:w="15" w:type="dxa"/>
            </w:tcMar>
            <w:vAlign w:val="center"/>
          </w:tcPr>
          <w:p w14:paraId="28EBB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（2020年度）</w:t>
            </w:r>
          </w:p>
        </w:tc>
      </w:tr>
      <w:tr w14:paraId="14EAE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FC00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项目名称</w:t>
            </w:r>
          </w:p>
        </w:tc>
        <w:tc>
          <w:tcPr>
            <w:tcW w:w="8671"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12E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昌吉州特色农作物机械化示范推广项目</w:t>
            </w:r>
          </w:p>
        </w:tc>
      </w:tr>
      <w:tr w14:paraId="47644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B0B4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主管部门</w:t>
            </w:r>
          </w:p>
        </w:tc>
        <w:tc>
          <w:tcPr>
            <w:tcW w:w="4193"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45C3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昌吉州农业农村局</w:t>
            </w: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14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实施单位</w:t>
            </w:r>
          </w:p>
        </w:tc>
        <w:tc>
          <w:tcPr>
            <w:tcW w:w="332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3339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昌吉州农牧机械化技术推广站</w:t>
            </w:r>
          </w:p>
        </w:tc>
      </w:tr>
      <w:tr w14:paraId="734E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F81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项目资金       （万元）</w:t>
            </w:r>
          </w:p>
        </w:tc>
        <w:tc>
          <w:tcPr>
            <w:tcW w:w="18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4677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2DF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年初预算数</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1B8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全年预算数</w:t>
            </w: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B8E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全年执行数</w:t>
            </w:r>
          </w:p>
        </w:tc>
        <w:tc>
          <w:tcPr>
            <w:tcW w:w="10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0F2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BF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执行率</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903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r>
      <w:tr w14:paraId="3E628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4C6B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8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1D363">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年度资金总额</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D98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1A25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E08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0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958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611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ECF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r>
      <w:tr w14:paraId="380E1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0393D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8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C0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其中：当年财政拨款</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D690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FDDE4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16D3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0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942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C34F5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7A62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6BD1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8D4AF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8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73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上年结转资金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E9A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B5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4C1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10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40C7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003C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A1C8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69B4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116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D4C21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82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4894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 xml:space="preserve">  其他资金</w:t>
            </w:r>
          </w:p>
        </w:tc>
        <w:tc>
          <w:tcPr>
            <w:tcW w:w="12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79164">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10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EA3928">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1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630D5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06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38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236A4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13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38E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F8DF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802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年度总体目标</w:t>
            </w:r>
          </w:p>
        </w:tc>
        <w:tc>
          <w:tcPr>
            <w:tcW w:w="4713"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301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预期目标</w:t>
            </w:r>
          </w:p>
        </w:tc>
        <w:tc>
          <w:tcPr>
            <w:tcW w:w="4478"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791D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实际完成情况</w:t>
            </w:r>
          </w:p>
        </w:tc>
      </w:tr>
      <w:tr w14:paraId="3F15E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2" w:hRule="atLeast"/>
        </w:trPr>
        <w:tc>
          <w:tcPr>
            <w:tcW w:w="6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B26E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4713"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1466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kern w:val="0"/>
                <w:sz w:val="16"/>
                <w:szCs w:val="16"/>
                <w:u w:val="none"/>
                <w:lang w:val="en-US" w:eastAsia="zh-CN" w:bidi="ar"/>
              </w:rPr>
            </w:pPr>
            <w:r>
              <w:rPr>
                <w:rFonts w:hint="eastAsia" w:ascii="宋体" w:hAnsi="宋体" w:eastAsia="宋体" w:cs="宋体"/>
                <w:i w:val="0"/>
                <w:color w:val="000000"/>
                <w:kern w:val="0"/>
                <w:sz w:val="16"/>
                <w:szCs w:val="16"/>
                <w:u w:val="none"/>
                <w:lang w:val="en-US" w:eastAsia="zh-CN" w:bidi="ar"/>
              </w:rPr>
              <w:t>单位职能：推广先进农机技术，提高农业机械化水平，进行农牧机械化新技术、新机具试验、示范、推广。</w:t>
            </w:r>
          </w:p>
          <w:p w14:paraId="498926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项目目标：通过特色作物技术推广，马铃薯，大蒜，鹰嘴豆机械化技术，开展宣传培训，组织召开现场会，提高特色农作物机械化水平。</w:t>
            </w:r>
          </w:p>
        </w:tc>
        <w:tc>
          <w:tcPr>
            <w:tcW w:w="4478"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F64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昌吉州农机推广站2020年已完成大蒜全程机械化150亩、马铃薯全程机械化500亩、鹰嘴豆全程机械化种植1000亩，组织开展技术指导1次，提升特色作物节本增收能力以以及提升特色作物机械化水平。</w:t>
            </w:r>
          </w:p>
        </w:tc>
      </w:tr>
      <w:tr w14:paraId="2EBD1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81CA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绩              效    指    标</w:t>
            </w:r>
          </w:p>
        </w:tc>
        <w:tc>
          <w:tcPr>
            <w:tcW w:w="5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13A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一级指标</w:t>
            </w:r>
          </w:p>
        </w:tc>
        <w:tc>
          <w:tcPr>
            <w:tcW w:w="91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657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二级指标</w:t>
            </w:r>
          </w:p>
        </w:tc>
        <w:tc>
          <w:tcPr>
            <w:tcW w:w="2495"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704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三级指标</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C5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年度</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2F11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实际</w:t>
            </w:r>
          </w:p>
        </w:tc>
        <w:tc>
          <w:tcPr>
            <w:tcW w:w="798"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C60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分值</w:t>
            </w:r>
          </w:p>
        </w:tc>
        <w:tc>
          <w:tcPr>
            <w:tcW w:w="72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E4F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得分</w:t>
            </w:r>
          </w:p>
        </w:tc>
        <w:tc>
          <w:tcPr>
            <w:tcW w:w="212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64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偏差原因分析及改进措施</w:t>
            </w:r>
          </w:p>
        </w:tc>
      </w:tr>
      <w:tr w14:paraId="185D7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73F453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402566">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7CD5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2495"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2F000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E61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指标值</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662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完成值</w:t>
            </w:r>
          </w:p>
        </w:tc>
        <w:tc>
          <w:tcPr>
            <w:tcW w:w="798"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D3027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72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EC1B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212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619C6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r>
      <w:tr w14:paraId="3D72D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E66C7C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29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产出指标</w:t>
            </w:r>
          </w:p>
        </w:tc>
        <w:tc>
          <w:tcPr>
            <w:tcW w:w="91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9CAE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数量指标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B5FE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大蒜全程机械化（亩）</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A40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BE4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150</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4DF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61B6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803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56A8B8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2DFD79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5854B">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EF288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D741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马铃薯（亩）</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4569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62E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500</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1A12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1F3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BF6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5D48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5BF788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D705F3">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02792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C61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鹰嘴豆种植（亩）</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B5A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FBB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1000</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94A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45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8280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F77B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42A4AC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743D40">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FD7E5D">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B6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组织开展技术指导（次）</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7C8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08E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BAC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4E84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E8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4F41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60BED7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5880D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7F4C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质量指标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EC56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项目验收通过率</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59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Arial" w:hAnsi="Arial" w:eastAsia="宋体" w:cs="Arial"/>
                <w:i w:val="0"/>
                <w:color w:val="000000"/>
                <w:sz w:val="16"/>
                <w:szCs w:val="16"/>
                <w:u w:val="none"/>
              </w:rPr>
            </w:pPr>
            <w:r>
              <w:rPr>
                <w:rFonts w:hint="default" w:ascii="Arial" w:hAnsi="Arial" w:eastAsia="宋体" w:cs="Arial"/>
                <w:i w:val="0"/>
                <w:color w:val="000000"/>
                <w:kern w:val="0"/>
                <w:sz w:val="16"/>
                <w:szCs w:val="16"/>
                <w:u w:val="none"/>
                <w:lang w:val="en-US" w:eastAsia="zh-CN" w:bidi="ar"/>
              </w:rPr>
              <w:t>≥</w:t>
            </w:r>
            <w:r>
              <w:rPr>
                <w:rFonts w:hint="eastAsia" w:ascii="宋体" w:hAnsi="宋体" w:eastAsia="宋体" w:cs="宋体"/>
                <w:i w:val="0"/>
                <w:color w:val="000000"/>
                <w:kern w:val="0"/>
                <w:sz w:val="16"/>
                <w:szCs w:val="16"/>
                <w:u w:val="none"/>
                <w:lang w:val="en-US" w:eastAsia="zh-CN" w:bidi="ar"/>
              </w:rPr>
              <w:t>85%</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A36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85%</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04D7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141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3D0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61668C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C5142A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FE469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459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时效指标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7232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项目完成时间</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2253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EA37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12月</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9D4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4052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E59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7E6E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30666D09">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9EE61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C9B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成本指标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57F7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严格按照项目支出进行（万元）</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267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32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8.97</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0E3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A87C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5</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C7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FDAA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AF706D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833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效益指标</w:t>
            </w:r>
          </w:p>
        </w:tc>
        <w:tc>
          <w:tcPr>
            <w:tcW w:w="91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79352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经济效益指标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027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提升特色作物节本增收能力</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08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DDF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961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F9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98C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1029A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00DDBBB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7F5CF">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5500B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社会效益指标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46A7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提升特色作物机械化水平</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C20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提升</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E9DA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95%</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67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15</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EE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14.2</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80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7E6E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19E3B922">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3390AC">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E492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生态效益指标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D5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990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488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CF06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BBCA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CCD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DC26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0"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2D9D3BDA">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993C1">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CC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可持续影响指标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B10B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8BD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19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EA6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530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87F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23A10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55" w:hRule="atLeast"/>
        </w:trPr>
        <w:tc>
          <w:tcPr>
            <w:tcW w:w="646"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427253B7">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c>
          <w:tcPr>
            <w:tcW w:w="520"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14:paraId="68C491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满意度指标</w:t>
            </w:r>
          </w:p>
        </w:tc>
        <w:tc>
          <w:tcPr>
            <w:tcW w:w="91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9C9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服务对象满意度指标</w:t>
            </w:r>
          </w:p>
        </w:tc>
        <w:tc>
          <w:tcPr>
            <w:tcW w:w="249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6501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农民满意度</w:t>
            </w:r>
          </w:p>
        </w:tc>
        <w:tc>
          <w:tcPr>
            <w:tcW w:w="78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269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83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45B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030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3B0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48D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w:t>
            </w:r>
          </w:p>
        </w:tc>
      </w:tr>
      <w:tr w14:paraId="36098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9" w:hRule="atLeast"/>
        </w:trPr>
        <w:tc>
          <w:tcPr>
            <w:tcW w:w="6195"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BA5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总分</w:t>
            </w:r>
          </w:p>
        </w:tc>
        <w:tc>
          <w:tcPr>
            <w:tcW w:w="79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064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100</w:t>
            </w:r>
          </w:p>
        </w:tc>
        <w:tc>
          <w:tcPr>
            <w:tcW w:w="7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8959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98.4</w:t>
            </w:r>
          </w:p>
        </w:tc>
        <w:tc>
          <w:tcPr>
            <w:tcW w:w="212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3B9E5">
            <w:pPr>
              <w:keepNext w:val="0"/>
              <w:keepLines w:val="0"/>
              <w:pageBreakBefore w:val="0"/>
              <w:kinsoku/>
              <w:wordWrap/>
              <w:overflowPunct/>
              <w:topLinePunct w:val="0"/>
              <w:autoSpaceDE/>
              <w:autoSpaceDN/>
              <w:bidi w:val="0"/>
              <w:adjustRightInd/>
              <w:snapToGrid/>
              <w:spacing w:line="240" w:lineRule="exact"/>
              <w:jc w:val="center"/>
              <w:rPr>
                <w:rFonts w:hint="eastAsia" w:ascii="宋体" w:hAnsi="宋体" w:eastAsia="宋体" w:cs="宋体"/>
                <w:i w:val="0"/>
                <w:color w:val="000000"/>
                <w:sz w:val="16"/>
                <w:szCs w:val="16"/>
                <w:u w:val="none"/>
              </w:rPr>
            </w:pPr>
          </w:p>
        </w:tc>
      </w:tr>
    </w:tbl>
    <w:p w14:paraId="522FA65C">
      <w:pPr>
        <w:ind w:firstLine="640" w:firstLineChars="200"/>
        <w:jc w:val="center"/>
        <w:outlineLvl w:val="0"/>
        <w:rPr>
          <w:rFonts w:hint="eastAsia" w:ascii="黑体" w:hAnsi="黑体" w:eastAsia="黑体"/>
          <w:sz w:val="32"/>
          <w:szCs w:val="32"/>
        </w:rPr>
      </w:pPr>
    </w:p>
    <w:bookmarkEnd w:id="0"/>
    <w:bookmarkEnd w:id="1"/>
    <w:p w14:paraId="5A6012D6">
      <w:pPr>
        <w:keepNext w:val="0"/>
        <w:keepLines w:val="0"/>
        <w:pageBreakBefore w:val="0"/>
        <w:kinsoku/>
        <w:wordWrap/>
        <w:overflowPunct/>
        <w:topLinePunct w:val="0"/>
        <w:autoSpaceDE/>
        <w:autoSpaceDN/>
        <w:bidi w:val="0"/>
        <w:adjustRightInd/>
        <w:snapToGrid/>
        <w:spacing w:line="280" w:lineRule="exact"/>
        <w:ind w:firstLine="640" w:firstLineChars="200"/>
        <w:jc w:val="left"/>
        <w:outlineLvl w:val="0"/>
        <w:rPr>
          <w:rFonts w:hint="eastAsia" w:ascii="黑体" w:hAnsi="黑体" w:eastAsia="黑体"/>
          <w:sz w:val="32"/>
          <w:szCs w:val="32"/>
        </w:rPr>
      </w:pPr>
    </w:p>
    <w:sectPr>
      <w:pgSz w:w="11906" w:h="16838"/>
      <w:pgMar w:top="1440" w:right="1800" w:bottom="1440" w:left="1800"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878C3">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53DD303">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553DD303">
                    <w:pPr>
                      <w:pStyle w:val="4"/>
                      <w:rPr>
                        <w:rFonts w:hint="eastAsia"/>
                      </w:rPr>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933"/>
    <w:rsid w:val="005B784C"/>
    <w:rsid w:val="00876933"/>
    <w:rsid w:val="01293368"/>
    <w:rsid w:val="038F7A75"/>
    <w:rsid w:val="05CF2A15"/>
    <w:rsid w:val="06792773"/>
    <w:rsid w:val="086C233E"/>
    <w:rsid w:val="0C7227A7"/>
    <w:rsid w:val="0E21650D"/>
    <w:rsid w:val="0F8C4454"/>
    <w:rsid w:val="119752AA"/>
    <w:rsid w:val="11A65EB0"/>
    <w:rsid w:val="121C444E"/>
    <w:rsid w:val="161A1AEA"/>
    <w:rsid w:val="17C5578D"/>
    <w:rsid w:val="196C2208"/>
    <w:rsid w:val="1B08574D"/>
    <w:rsid w:val="1D325650"/>
    <w:rsid w:val="1DAF458D"/>
    <w:rsid w:val="21C95282"/>
    <w:rsid w:val="2547259D"/>
    <w:rsid w:val="2602296C"/>
    <w:rsid w:val="26153ADB"/>
    <w:rsid w:val="277D598E"/>
    <w:rsid w:val="27CF2642"/>
    <w:rsid w:val="28826A2D"/>
    <w:rsid w:val="28A35A9E"/>
    <w:rsid w:val="2A053397"/>
    <w:rsid w:val="2A0566AF"/>
    <w:rsid w:val="2B7227A5"/>
    <w:rsid w:val="2D1136DF"/>
    <w:rsid w:val="2DDC5D92"/>
    <w:rsid w:val="2EEF467B"/>
    <w:rsid w:val="2FD27414"/>
    <w:rsid w:val="30A64AAA"/>
    <w:rsid w:val="311E0962"/>
    <w:rsid w:val="31C63837"/>
    <w:rsid w:val="34F14BD9"/>
    <w:rsid w:val="36250E89"/>
    <w:rsid w:val="36282FF3"/>
    <w:rsid w:val="37811E74"/>
    <w:rsid w:val="37883C39"/>
    <w:rsid w:val="38284F1B"/>
    <w:rsid w:val="3D5275AC"/>
    <w:rsid w:val="3E2C4B12"/>
    <w:rsid w:val="4014173B"/>
    <w:rsid w:val="418927F3"/>
    <w:rsid w:val="423800AA"/>
    <w:rsid w:val="42C01839"/>
    <w:rsid w:val="43256402"/>
    <w:rsid w:val="435F4979"/>
    <w:rsid w:val="43613949"/>
    <w:rsid w:val="44E03886"/>
    <w:rsid w:val="45107D30"/>
    <w:rsid w:val="46901EEE"/>
    <w:rsid w:val="469C74D2"/>
    <w:rsid w:val="4B12459E"/>
    <w:rsid w:val="4F0568B6"/>
    <w:rsid w:val="4FEE42B2"/>
    <w:rsid w:val="501A377A"/>
    <w:rsid w:val="50A778BB"/>
    <w:rsid w:val="50DB5F45"/>
    <w:rsid w:val="515C2335"/>
    <w:rsid w:val="55340BF8"/>
    <w:rsid w:val="562B5EAA"/>
    <w:rsid w:val="57053094"/>
    <w:rsid w:val="57AA6B89"/>
    <w:rsid w:val="5C810624"/>
    <w:rsid w:val="61A46A97"/>
    <w:rsid w:val="61F747AB"/>
    <w:rsid w:val="640B74F0"/>
    <w:rsid w:val="65096066"/>
    <w:rsid w:val="6630166D"/>
    <w:rsid w:val="6689395B"/>
    <w:rsid w:val="69536907"/>
    <w:rsid w:val="69AD798C"/>
    <w:rsid w:val="6B68175F"/>
    <w:rsid w:val="6C21314D"/>
    <w:rsid w:val="702639DD"/>
    <w:rsid w:val="70C72DEB"/>
    <w:rsid w:val="72961088"/>
    <w:rsid w:val="73FB6630"/>
    <w:rsid w:val="74E01648"/>
    <w:rsid w:val="7738354B"/>
    <w:rsid w:val="77ED6F44"/>
    <w:rsid w:val="7841626F"/>
    <w:rsid w:val="79CE2C78"/>
    <w:rsid w:val="7B877E5C"/>
    <w:rsid w:val="7D687286"/>
    <w:rsid w:val="7E617F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customStyle="1" w:styleId="11">
    <w:name w:val="font31"/>
    <w:basedOn w:val="10"/>
    <w:qFormat/>
    <w:uiPriority w:val="0"/>
    <w:rPr>
      <w:rFonts w:hint="eastAsia" w:ascii="宋体" w:hAnsi="宋体" w:eastAsia="宋体" w:cs="宋体"/>
      <w:color w:val="000000"/>
      <w:sz w:val="16"/>
      <w:szCs w:val="16"/>
      <w:u w:val="none"/>
    </w:rPr>
  </w:style>
  <w:style w:type="paragraph" w:customStyle="1" w:styleId="12">
    <w:name w:val="WPSOffice手动目录 1"/>
    <w:qFormat/>
    <w:uiPriority w:val="0"/>
    <w:rPr>
      <w:rFonts w:ascii="Times New Roman" w:hAnsi="Times New Roman" w:eastAsia="宋体" w:cs="Times New Roman"/>
      <w:lang w:val="en-US" w:eastAsia="zh-CN" w:bidi="ar-SA"/>
    </w:rPr>
  </w:style>
  <w:style w:type="paragraph" w:customStyle="1" w:styleId="13">
    <w:name w:val="WPSOffice手动目录 3"/>
    <w:qFormat/>
    <w:uiPriority w:val="0"/>
    <w:pPr>
      <w:ind w:leftChars="400"/>
    </w:pPr>
    <w:rPr>
      <w:rFonts w:ascii="Times New Roman" w:hAnsi="Times New Roman" w:eastAsia="宋体" w:cs="Times New Roman"/>
      <w:lang w:val="en-US" w:eastAsia="zh-CN" w:bidi="ar-SA"/>
    </w:rPr>
  </w:style>
  <w:style w:type="paragraph" w:customStyle="1" w:styleId="14">
    <w:name w:val="WPSOffice手动目录 2"/>
    <w:qFormat/>
    <w:uiPriority w:val="0"/>
    <w:pPr>
      <w:ind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5659</Words>
  <Characters>6181</Characters>
  <Lines>42</Lines>
  <Paragraphs>11</Paragraphs>
  <TotalTime>0</TotalTime>
  <ScaleCrop>false</ScaleCrop>
  <LinksUpToDate>false</LinksUpToDate>
  <CharactersWithSpaces>6425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dcterms:modified xsi:type="dcterms:W3CDTF">2025-04-02T02:51:51Z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8EE15A1E72D749B1AEF8A045AA059D3E</vt:lpwstr>
  </property>
  <property fmtid="{D5CDD505-2E9C-101B-9397-08002B2CF9AE}" pid="4" name="KSOTemplateDocerSaveRecord">
    <vt:lpwstr>eyJoZGlkIjoiMzcxN2Q5OGY0MzIxMzQ2YTVkNjkyNjY4OTc0MzQwMDIiLCJ1c2VySWQiOiIzMjQ5NjUzODcifQ==</vt:lpwstr>
  </property>
</Properties>
</file>