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167" w:rsidRDefault="00EA7167">
      <w:pPr>
        <w:jc w:val="center"/>
        <w:rPr>
          <w:rFonts w:ascii="华文中宋" w:eastAsia="华文中宋" w:hAnsi="华文中宋" w:cs="Times New Roman"/>
          <w:sz w:val="36"/>
          <w:szCs w:val="36"/>
        </w:rPr>
      </w:pPr>
      <w:r>
        <w:rPr>
          <w:rFonts w:ascii="华文中宋" w:eastAsia="华文中宋" w:hAnsi="华文中宋" w:cs="华文中宋" w:hint="eastAsia"/>
          <w:sz w:val="36"/>
          <w:szCs w:val="36"/>
        </w:rPr>
        <w:t>昌吉州应急管理局调整预算补充公开说明</w:t>
      </w:r>
    </w:p>
    <w:p w:rsidR="00EA7167" w:rsidRDefault="00EA7167">
      <w:pPr>
        <w:jc w:val="center"/>
        <w:rPr>
          <w:rFonts w:ascii="华文中宋" w:eastAsia="华文中宋" w:hAnsi="华文中宋" w:cs="Times New Roman"/>
          <w:sz w:val="36"/>
          <w:szCs w:val="36"/>
        </w:rPr>
      </w:pPr>
    </w:p>
    <w:p w:rsidR="00EA7167" w:rsidRDefault="00EA7167" w:rsidP="00C176AD">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根据自治州党委、人民政府《关于</w:t>
      </w:r>
      <w:r>
        <w:rPr>
          <w:rFonts w:ascii="仿宋_GB2312" w:eastAsia="仿宋_GB2312" w:hAnsi="华文中宋" w:cs="仿宋_GB2312"/>
          <w:sz w:val="32"/>
          <w:szCs w:val="32"/>
        </w:rPr>
        <w:t>&lt;</w:t>
      </w:r>
      <w:r>
        <w:rPr>
          <w:rFonts w:ascii="仿宋_GB2312" w:eastAsia="仿宋_GB2312" w:hAnsi="华文中宋" w:cs="仿宋_GB2312" w:hint="eastAsia"/>
          <w:sz w:val="32"/>
          <w:szCs w:val="32"/>
        </w:rPr>
        <w:t>昌吉回族自治州机构改革方案</w:t>
      </w:r>
      <w:r>
        <w:rPr>
          <w:rFonts w:ascii="仿宋_GB2312" w:eastAsia="仿宋_GB2312" w:hAnsi="华文中宋" w:cs="仿宋_GB2312"/>
          <w:sz w:val="32"/>
          <w:szCs w:val="32"/>
        </w:rPr>
        <w:t>&gt;</w:t>
      </w:r>
      <w:r>
        <w:rPr>
          <w:rFonts w:ascii="仿宋_GB2312" w:eastAsia="仿宋_GB2312" w:hAnsi="华文中宋" w:cs="仿宋_GB2312" w:hint="eastAsia"/>
          <w:sz w:val="32"/>
          <w:szCs w:val="32"/>
        </w:rPr>
        <w:t>的实施意见》（昌州党办发</w:t>
      </w:r>
      <w:r>
        <w:rPr>
          <w:rFonts w:ascii="仿宋_GB2312" w:eastAsia="仿宋_GB2312" w:hAnsi="华文中宋" w:cs="仿宋_GB2312"/>
          <w:sz w:val="32"/>
          <w:szCs w:val="32"/>
        </w:rPr>
        <w:t>[2019]1</w:t>
      </w:r>
      <w:r>
        <w:rPr>
          <w:rFonts w:ascii="仿宋_GB2312" w:eastAsia="仿宋_GB2312" w:hAnsi="华文中宋" w:cs="仿宋_GB2312" w:hint="eastAsia"/>
          <w:sz w:val="32"/>
          <w:szCs w:val="32"/>
        </w:rPr>
        <w:t>号）要求，按照《关于涉改部门单位调整预算的通知》（昌州财建函</w:t>
      </w:r>
      <w:r>
        <w:rPr>
          <w:rFonts w:ascii="仿宋_GB2312" w:eastAsia="仿宋_GB2312" w:cs="仿宋_GB2312" w:hint="eastAsia"/>
          <w:sz w:val="32"/>
          <w:szCs w:val="32"/>
        </w:rPr>
        <w:t>〔</w:t>
      </w:r>
      <w:r>
        <w:rPr>
          <w:rFonts w:ascii="仿宋_GB2312" w:eastAsia="仿宋_GB2312" w:cs="仿宋_GB2312"/>
          <w:sz w:val="32"/>
          <w:szCs w:val="32"/>
        </w:rPr>
        <w:t>2019</w:t>
      </w:r>
      <w:r>
        <w:rPr>
          <w:rFonts w:ascii="仿宋_GB2312" w:eastAsia="仿宋_GB2312" w:cs="仿宋_GB2312" w:hint="eastAsia"/>
          <w:sz w:val="32"/>
          <w:szCs w:val="32"/>
        </w:rPr>
        <w:t>〕</w:t>
      </w:r>
      <w:r>
        <w:rPr>
          <w:rFonts w:ascii="仿宋_GB2312" w:eastAsia="仿宋_GB2312" w:cs="仿宋_GB2312"/>
          <w:sz w:val="32"/>
          <w:szCs w:val="32"/>
        </w:rPr>
        <w:t>3</w:t>
      </w:r>
      <w:r>
        <w:rPr>
          <w:rFonts w:ascii="仿宋_GB2312" w:eastAsia="仿宋_GB2312" w:cs="仿宋_GB2312" w:hint="eastAsia"/>
          <w:sz w:val="32"/>
          <w:szCs w:val="32"/>
        </w:rPr>
        <w:t>号），调整部门单位预算。现将我单位预算调整补充公开如下：</w:t>
      </w:r>
    </w:p>
    <w:p w:rsidR="00EA7167" w:rsidRDefault="00EA7167">
      <w:pPr>
        <w:pStyle w:val="ListParagraph"/>
        <w:numPr>
          <w:ilvl w:val="0"/>
          <w:numId w:val="1"/>
        </w:numPr>
        <w:ind w:firstLineChars="0"/>
        <w:rPr>
          <w:rFonts w:ascii="黑体" w:eastAsia="黑体" w:hAnsi="黑体" w:cs="Times New Roman"/>
          <w:sz w:val="32"/>
          <w:szCs w:val="32"/>
        </w:rPr>
      </w:pPr>
      <w:r>
        <w:rPr>
          <w:rFonts w:ascii="黑体" w:eastAsia="黑体" w:hAnsi="黑体" w:cs="黑体" w:hint="eastAsia"/>
          <w:sz w:val="32"/>
          <w:szCs w:val="32"/>
        </w:rPr>
        <w:t>单位职能划转情况</w:t>
      </w:r>
    </w:p>
    <w:p w:rsidR="00EA7167" w:rsidRDefault="00EA7167" w:rsidP="00C176AD">
      <w:pPr>
        <w:ind w:firstLineChars="1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我单位主要职能为：</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（一）负责应急管理工作，指导各级、各部门应对安全生产类、自然灾害类突发事件和综合防灾减灾救灾工作。负责自治州安全生产综合监督管理和工矿商贸行业安全生产监督管理工作。</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（二）组织编制应急体系建设、安全生产和综合防灾减灾规划，起草应急管理、安全生产等地方规范性文件和相关规程、地方标准并监督实施。</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三）负责安全生产类、自然灾害类应急预案体系建设，建立完善事故灾难和自然灾害分级应对制度，组织编制总体应急预案和安全生产类、自然灾害类专项预案，综合协调应急预案衔接工作，组织开展预案演练，推动应急避难设施建设。</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（四）牵头建立统一的应急管理信息系统，负责信息传输和共享，建立监测预警和灾情报告制度，健全自然灾害信息资源获取和共享机制，依法统一发布灾情。</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五）组织、指导和协调安全生产类、自然灾害类突发事件应急救援，承担自治州应对较大灾害指挥工作，综合研判突发事件发展态势并提出应对建议，协助自治州党委、自治州人民政府指定的负责同志组织较大灾害应急处置工作。</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（六）协调指挥各类应急专业队伍，建立应急协调联动机制，推进应急指挥平台对接，提请衔接驻昌吉州部队参与应急救援工作。</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七）统筹应急救援力量建设，负责消防、森林和草原火灾扑救、抗洪抢险、地震和地质灾害救援、生产安全事故救援专业应急救援力量建设，建设和管理指挥自治州综合性应急救援队伍，指导各级及社会应急救援力量建设。</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（八）负责消防管理工作，指导消防监督、火灾预防、火灾扑救等工作。</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九）建立自然灾害和较大安全生产风险监测预警、会商研判和评估论证机制，指导和协调森林和草原火灾、水旱灾害、地震和地质灾害防治工作，负责自然灾害综合监测预警工作，指导开展自然灾害综合风险评估和减灾能力调查评估。</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（十）组织协调灾害救助工作，组织和指导灾情核查、损失评估、救灾捐赠工作，管理、分配中央、自治区和自治州救灾款物并监督使用。</w:t>
      </w:r>
    </w:p>
    <w:p w:rsidR="00EA7167" w:rsidRDefault="00EA7167" w:rsidP="00C176AD">
      <w:pPr>
        <w:tabs>
          <w:tab w:val="left" w:pos="6300"/>
        </w:tabs>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（十一）依法行使自治州安全生产综合监督管理职权，指导、协调和监督自治州负有安全生产监督管理职责的部门及下级政府的安全生产工作，组织开展安全生产巡查、考核工作。</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十二）按照分级、属地原则，依法监督检查工矿商贸（煤矿除外）生产经营单位贯彻执行安全生产法律法规情况及其安全生产条件和有关设备（特种设备除外）、材料、劳动防护用品的安全生产管理工作。负责监督管理工矿商贸行业安全生产工作，依法组织、指导和监督实施安全生产准入制度。负责危险化学品安全监督管理综合工作和烟花爆竹安全生产监督管理工作。</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（十三）依法组织指导生产安全事故调查处理，监督和评估事故查处和责任追究落实情况。组织开展自然灾害类突发事件的调查评估工作。</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（十四）制定应急物资储备和应急救援装备规划并组织实施，会同粮食物资储备等部门建立健全应急物资信息平台和调拨制度，在救灾时统一调度。</w:t>
      </w:r>
    </w:p>
    <w:p w:rsidR="00EA7167" w:rsidRDefault="00EA7167" w:rsidP="00C176AD">
      <w:pPr>
        <w:spacing w:line="520" w:lineRule="exact"/>
        <w:ind w:firstLineChars="200" w:firstLine="31680"/>
        <w:rPr>
          <w:rFonts w:ascii="仿宋_GB2312" w:eastAsia="仿宋_GB2312" w:cs="Times New Roman"/>
          <w:color w:val="000000"/>
          <w:sz w:val="32"/>
          <w:szCs w:val="32"/>
        </w:rPr>
      </w:pPr>
      <w:r>
        <w:rPr>
          <w:rFonts w:ascii="仿宋_GB2312" w:eastAsia="仿宋_GB2312" w:cs="仿宋_GB2312" w:hint="eastAsia"/>
          <w:color w:val="000000"/>
          <w:sz w:val="32"/>
          <w:szCs w:val="32"/>
        </w:rPr>
        <w:t>（十五）负责应急管理、安全生产宣传教育和培训工作，组织和指导自治州应急管理、安全生产的科学技术研究、推广应用和信息化建设工作，开展应急管理方面的合作与交流。</w:t>
      </w:r>
    </w:p>
    <w:p w:rsidR="00EA7167" w:rsidRDefault="00EA7167" w:rsidP="00397AD6">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贯彻落实自治州党政机构改革工作部署，本次划入职能包括：自治州安全生产监督管理局的职责，以及自治州人民政府办公室的应急管理职责，自治州公安局的消防管理职责，自治州民政局的救灾职责，自治州国土资源局的地质灾害防治、自治州水利局的水旱灾害防治、自治州畜牧兽医局的草原防火、自治州林业局的森林防火相关职责，自治州煤炭工业管理局的指导煤矿救护和组织协调煤矿事故应</w:t>
      </w:r>
      <w:bookmarkStart w:id="0" w:name="_GoBack"/>
      <w:bookmarkEnd w:id="0"/>
      <w:r>
        <w:rPr>
          <w:rFonts w:ascii="仿宋_GB2312" w:eastAsia="仿宋_GB2312" w:hAnsi="华文中宋" w:cs="仿宋_GB2312" w:hint="eastAsia"/>
          <w:sz w:val="32"/>
          <w:szCs w:val="32"/>
        </w:rPr>
        <w:t>急救援职责，自治州地震局的震灾应急救援职责，防汛抗旱、防震减灾、护林防火、草原防火等指挥部（委员会、领导小组）的职责等。</w:t>
      </w:r>
    </w:p>
    <w:p w:rsidR="00EA7167" w:rsidRDefault="00EA7167" w:rsidP="00C176AD">
      <w:pPr>
        <w:ind w:firstLineChars="1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划出职能包括：原自治州安全生产监督管理局的职业安全健康监督管理职责划出至自治州卫生健康委员会。</w:t>
      </w:r>
    </w:p>
    <w:p w:rsidR="00EA7167" w:rsidRDefault="00EA7167">
      <w:pPr>
        <w:pStyle w:val="ListParagraph"/>
        <w:numPr>
          <w:ilvl w:val="0"/>
          <w:numId w:val="1"/>
        </w:numPr>
        <w:ind w:firstLineChars="0"/>
        <w:rPr>
          <w:rFonts w:ascii="黑体" w:eastAsia="黑体" w:hAnsi="黑体" w:cs="Times New Roman"/>
          <w:sz w:val="32"/>
          <w:szCs w:val="32"/>
        </w:rPr>
      </w:pPr>
      <w:r>
        <w:rPr>
          <w:rFonts w:ascii="黑体" w:eastAsia="黑体" w:hAnsi="黑体" w:cs="黑体" w:hint="eastAsia"/>
          <w:sz w:val="32"/>
          <w:szCs w:val="32"/>
        </w:rPr>
        <w:t>预算调整情况</w:t>
      </w:r>
    </w:p>
    <w:p w:rsidR="00EA7167" w:rsidRDefault="00EA7167" w:rsidP="00C176AD">
      <w:pPr>
        <w:ind w:firstLineChars="1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经自治州第十五届人代会批复我单位</w:t>
      </w:r>
      <w:r>
        <w:rPr>
          <w:rFonts w:ascii="仿宋_GB2312" w:eastAsia="仿宋_GB2312" w:hAnsi="华文中宋" w:cs="仿宋_GB2312"/>
          <w:sz w:val="32"/>
          <w:szCs w:val="32"/>
        </w:rPr>
        <w:t>2019</w:t>
      </w:r>
      <w:r>
        <w:rPr>
          <w:rFonts w:ascii="仿宋_GB2312" w:eastAsia="仿宋_GB2312" w:hAnsi="华文中宋" w:cs="仿宋_GB2312" w:hint="eastAsia"/>
          <w:sz w:val="32"/>
          <w:szCs w:val="32"/>
        </w:rPr>
        <w:t>年年初部门预算总额为</w:t>
      </w:r>
      <w:r>
        <w:rPr>
          <w:rFonts w:ascii="仿宋_GB2312" w:eastAsia="仿宋_GB2312" w:hAnsi="华文中宋" w:cs="仿宋_GB2312"/>
          <w:sz w:val="32"/>
          <w:szCs w:val="32"/>
        </w:rPr>
        <w:t>331.24</w:t>
      </w:r>
      <w:r>
        <w:rPr>
          <w:rFonts w:ascii="仿宋_GB2312" w:eastAsia="仿宋_GB2312" w:hAnsi="华文中宋" w:cs="仿宋_GB2312" w:hint="eastAsia"/>
          <w:sz w:val="32"/>
          <w:szCs w:val="32"/>
        </w:rPr>
        <w:t>万元，本次调增预算</w:t>
      </w:r>
      <w:r>
        <w:rPr>
          <w:rFonts w:ascii="仿宋_GB2312" w:eastAsia="仿宋_GB2312" w:hAnsi="华文中宋" w:cs="仿宋_GB2312"/>
          <w:sz w:val="32"/>
          <w:szCs w:val="32"/>
        </w:rPr>
        <w:t>130.09</w:t>
      </w:r>
      <w:r>
        <w:rPr>
          <w:rFonts w:ascii="仿宋_GB2312" w:eastAsia="仿宋_GB2312" w:hAnsi="华文中宋" w:cs="仿宋_GB2312" w:hint="eastAsia"/>
          <w:sz w:val="32"/>
          <w:szCs w:val="32"/>
        </w:rPr>
        <w:t>万元。具体情况为：</w:t>
      </w:r>
    </w:p>
    <w:p w:rsidR="00EA7167" w:rsidRDefault="00EA7167" w:rsidP="00C176AD">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划入：（一）州政办部分划入，划入预算</w:t>
      </w:r>
      <w:r>
        <w:rPr>
          <w:rFonts w:ascii="仿宋_GB2312" w:eastAsia="仿宋_GB2312" w:hAnsi="华文中宋" w:cs="仿宋_GB2312"/>
          <w:sz w:val="32"/>
          <w:szCs w:val="32"/>
        </w:rPr>
        <w:t>51.84</w:t>
      </w:r>
      <w:r>
        <w:rPr>
          <w:rFonts w:ascii="仿宋_GB2312" w:eastAsia="仿宋_GB2312" w:hAnsi="华文中宋" w:cs="仿宋_GB2312" w:hint="eastAsia"/>
          <w:sz w:val="32"/>
          <w:szCs w:val="32"/>
        </w:rPr>
        <w:t>万元。其中：基本支出</w:t>
      </w:r>
      <w:r>
        <w:rPr>
          <w:rFonts w:ascii="仿宋_GB2312" w:eastAsia="仿宋_GB2312" w:hAnsi="华文中宋" w:cs="仿宋_GB2312"/>
          <w:sz w:val="32"/>
          <w:szCs w:val="32"/>
        </w:rPr>
        <w:t>51.84</w:t>
      </w:r>
      <w:r>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0</w:t>
      </w:r>
      <w:r>
        <w:rPr>
          <w:rFonts w:ascii="仿宋_GB2312" w:eastAsia="仿宋_GB2312" w:hAnsi="华文中宋" w:cs="仿宋_GB2312" w:hint="eastAsia"/>
          <w:sz w:val="32"/>
          <w:szCs w:val="32"/>
        </w:rPr>
        <w:t>万元。</w:t>
      </w:r>
    </w:p>
    <w:p w:rsidR="00EA7167" w:rsidRPr="00C176AD" w:rsidRDefault="00EA7167" w:rsidP="00C176AD">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（二）原州国土资源局部分划入，划入预算</w:t>
      </w:r>
      <w:r>
        <w:rPr>
          <w:rFonts w:ascii="仿宋_GB2312" w:eastAsia="仿宋_GB2312" w:hAnsi="华文中宋" w:cs="仿宋_GB2312"/>
          <w:sz w:val="32"/>
          <w:szCs w:val="32"/>
        </w:rPr>
        <w:t>10.06</w:t>
      </w:r>
      <w:r>
        <w:rPr>
          <w:rFonts w:ascii="仿宋_GB2312" w:eastAsia="仿宋_GB2312" w:hAnsi="华文中宋" w:cs="仿宋_GB2312" w:hint="eastAsia"/>
          <w:sz w:val="32"/>
          <w:szCs w:val="32"/>
        </w:rPr>
        <w:t>万元。其中：基本支出</w:t>
      </w:r>
      <w:r>
        <w:rPr>
          <w:rFonts w:ascii="仿宋_GB2312" w:eastAsia="仿宋_GB2312" w:hAnsi="华文中宋" w:cs="仿宋_GB2312"/>
          <w:sz w:val="32"/>
          <w:szCs w:val="32"/>
        </w:rPr>
        <w:t>10.06</w:t>
      </w:r>
      <w:r>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0</w:t>
      </w:r>
      <w:r>
        <w:rPr>
          <w:rFonts w:ascii="仿宋_GB2312" w:eastAsia="仿宋_GB2312" w:hAnsi="华文中宋" w:cs="仿宋_GB2312" w:hint="eastAsia"/>
          <w:sz w:val="32"/>
          <w:szCs w:val="32"/>
        </w:rPr>
        <w:t>万元。</w:t>
      </w:r>
    </w:p>
    <w:p w:rsidR="00EA7167" w:rsidRDefault="00EA7167" w:rsidP="00C176AD">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（三）州林业和草原局部分划入，划入预算</w:t>
      </w:r>
      <w:r>
        <w:rPr>
          <w:rFonts w:ascii="仿宋_GB2312" w:eastAsia="仿宋_GB2312" w:hAnsi="华文中宋" w:cs="仿宋_GB2312"/>
          <w:sz w:val="32"/>
          <w:szCs w:val="32"/>
        </w:rPr>
        <w:t>15.36</w:t>
      </w:r>
      <w:r>
        <w:rPr>
          <w:rFonts w:ascii="仿宋_GB2312" w:eastAsia="仿宋_GB2312" w:hAnsi="华文中宋" w:cs="仿宋_GB2312" w:hint="eastAsia"/>
          <w:sz w:val="32"/>
          <w:szCs w:val="32"/>
        </w:rPr>
        <w:t>万元。其中：基本支出</w:t>
      </w:r>
      <w:r>
        <w:rPr>
          <w:rFonts w:ascii="仿宋_GB2312" w:eastAsia="仿宋_GB2312" w:hAnsi="华文中宋" w:cs="仿宋_GB2312"/>
          <w:sz w:val="32"/>
          <w:szCs w:val="32"/>
        </w:rPr>
        <w:t>15.36</w:t>
      </w:r>
      <w:r>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0</w:t>
      </w:r>
      <w:r>
        <w:rPr>
          <w:rFonts w:ascii="仿宋_GB2312" w:eastAsia="仿宋_GB2312" w:hAnsi="华文中宋" w:cs="仿宋_GB2312" w:hint="eastAsia"/>
          <w:sz w:val="32"/>
          <w:szCs w:val="32"/>
        </w:rPr>
        <w:t>万元。</w:t>
      </w:r>
    </w:p>
    <w:p w:rsidR="00EA7167" w:rsidRDefault="00EA7167" w:rsidP="00C176AD">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（四）州地震局部分划入，划入预算</w:t>
      </w:r>
      <w:r>
        <w:rPr>
          <w:rFonts w:ascii="仿宋_GB2312" w:eastAsia="仿宋_GB2312" w:hAnsi="华文中宋" w:cs="仿宋_GB2312"/>
          <w:sz w:val="32"/>
          <w:szCs w:val="32"/>
        </w:rPr>
        <w:t>19.48</w:t>
      </w:r>
      <w:r>
        <w:rPr>
          <w:rFonts w:ascii="仿宋_GB2312" w:eastAsia="仿宋_GB2312" w:hAnsi="华文中宋" w:cs="仿宋_GB2312" w:hint="eastAsia"/>
          <w:sz w:val="32"/>
          <w:szCs w:val="32"/>
        </w:rPr>
        <w:t>万元；其中：基本支出</w:t>
      </w:r>
      <w:r>
        <w:rPr>
          <w:rFonts w:ascii="仿宋_GB2312" w:eastAsia="仿宋_GB2312" w:hAnsi="华文中宋" w:cs="仿宋_GB2312"/>
          <w:sz w:val="32"/>
          <w:szCs w:val="32"/>
        </w:rPr>
        <w:t>11.48</w:t>
      </w:r>
      <w:r>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8</w:t>
      </w:r>
      <w:r>
        <w:rPr>
          <w:rFonts w:ascii="仿宋_GB2312" w:eastAsia="仿宋_GB2312" w:hAnsi="华文中宋" w:cs="仿宋_GB2312" w:hint="eastAsia"/>
          <w:sz w:val="32"/>
          <w:szCs w:val="32"/>
        </w:rPr>
        <w:t>万元。</w:t>
      </w:r>
    </w:p>
    <w:p w:rsidR="00EA7167" w:rsidRDefault="00EA7167" w:rsidP="00C176AD">
      <w:pPr>
        <w:ind w:firstLineChars="200" w:firstLine="31680"/>
        <w:rPr>
          <w:rFonts w:ascii="仿宋_GB2312" w:eastAsia="仿宋_GB2312" w:hAnsi="华文中宋" w:cs="Times New Roman"/>
          <w:sz w:val="32"/>
          <w:szCs w:val="32"/>
          <w:highlight w:val="yellow"/>
        </w:rPr>
      </w:pPr>
      <w:r>
        <w:rPr>
          <w:rFonts w:ascii="仿宋_GB2312" w:eastAsia="仿宋_GB2312" w:hAnsi="华文中宋" w:cs="仿宋_GB2312" w:hint="eastAsia"/>
          <w:sz w:val="32"/>
          <w:szCs w:val="32"/>
        </w:rPr>
        <w:t>（五）州畜牧兽医执法支队部分划入，划入预算</w:t>
      </w:r>
      <w:r>
        <w:rPr>
          <w:rFonts w:ascii="仿宋_GB2312" w:eastAsia="仿宋_GB2312" w:hAnsi="华文中宋" w:cs="仿宋_GB2312"/>
          <w:sz w:val="32"/>
          <w:szCs w:val="32"/>
        </w:rPr>
        <w:t>8.94</w:t>
      </w:r>
      <w:r>
        <w:rPr>
          <w:rFonts w:ascii="仿宋_GB2312" w:eastAsia="仿宋_GB2312" w:hAnsi="华文中宋" w:cs="仿宋_GB2312" w:hint="eastAsia"/>
          <w:sz w:val="32"/>
          <w:szCs w:val="32"/>
        </w:rPr>
        <w:t>万元；其中：基本支出</w:t>
      </w:r>
      <w:r>
        <w:rPr>
          <w:rFonts w:ascii="仿宋_GB2312" w:eastAsia="仿宋_GB2312" w:hAnsi="华文中宋" w:cs="仿宋_GB2312"/>
          <w:sz w:val="32"/>
          <w:szCs w:val="32"/>
        </w:rPr>
        <w:t>8.94</w:t>
      </w:r>
      <w:r>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0</w:t>
      </w:r>
      <w:r>
        <w:rPr>
          <w:rFonts w:ascii="仿宋_GB2312" w:eastAsia="仿宋_GB2312" w:hAnsi="华文中宋" w:cs="仿宋_GB2312" w:hint="eastAsia"/>
          <w:sz w:val="32"/>
          <w:szCs w:val="32"/>
        </w:rPr>
        <w:t>万元。</w:t>
      </w:r>
    </w:p>
    <w:p w:rsidR="00EA7167" w:rsidRDefault="00EA7167" w:rsidP="00C176AD">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（六）州民政局部分划入，划入预算</w:t>
      </w:r>
      <w:r>
        <w:rPr>
          <w:rFonts w:ascii="仿宋_GB2312" w:eastAsia="仿宋_GB2312" w:hAnsi="华文中宋" w:cs="仿宋_GB2312"/>
          <w:sz w:val="32"/>
          <w:szCs w:val="32"/>
        </w:rPr>
        <w:t>24.41</w:t>
      </w:r>
      <w:r>
        <w:rPr>
          <w:rFonts w:ascii="仿宋_GB2312" w:eastAsia="仿宋_GB2312" w:hAnsi="华文中宋" w:cs="仿宋_GB2312" w:hint="eastAsia"/>
          <w:sz w:val="32"/>
          <w:szCs w:val="32"/>
        </w:rPr>
        <w:t>万元。其中：基本支出</w:t>
      </w:r>
      <w:r>
        <w:rPr>
          <w:rFonts w:ascii="仿宋_GB2312" w:eastAsia="仿宋_GB2312" w:hAnsi="华文中宋" w:cs="仿宋_GB2312"/>
          <w:sz w:val="32"/>
          <w:szCs w:val="32"/>
        </w:rPr>
        <w:t>11.41</w:t>
      </w:r>
      <w:r>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13</w:t>
      </w:r>
      <w:r>
        <w:rPr>
          <w:rFonts w:ascii="仿宋_GB2312" w:eastAsia="仿宋_GB2312" w:hAnsi="华文中宋" w:cs="仿宋_GB2312" w:hint="eastAsia"/>
          <w:sz w:val="32"/>
          <w:szCs w:val="32"/>
        </w:rPr>
        <w:t>万元。</w:t>
      </w:r>
    </w:p>
    <w:p w:rsidR="00EA7167" w:rsidRDefault="00EA7167" w:rsidP="00BA4807">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划出：无划出。</w:t>
      </w:r>
    </w:p>
    <w:p w:rsidR="00EA7167" w:rsidRDefault="00EA7167" w:rsidP="00BA4807">
      <w:pPr>
        <w:ind w:firstLineChars="1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“三公”经费变化情况为：</w:t>
      </w:r>
      <w:r w:rsidRPr="004A285B">
        <w:rPr>
          <w:rFonts w:ascii="仿宋_GB2312" w:eastAsia="仿宋_GB2312" w:hAnsi="华文中宋" w:cs="仿宋_GB2312" w:hint="eastAsia"/>
          <w:sz w:val="32"/>
          <w:szCs w:val="32"/>
        </w:rPr>
        <w:t>公务用车运行维护费</w:t>
      </w:r>
      <w:r>
        <w:rPr>
          <w:rFonts w:ascii="仿宋_GB2312" w:eastAsia="仿宋_GB2312" w:hAnsi="华文中宋" w:cs="仿宋_GB2312" w:hint="eastAsia"/>
          <w:sz w:val="32"/>
          <w:szCs w:val="32"/>
        </w:rPr>
        <w:t>调增</w:t>
      </w:r>
      <w:r>
        <w:rPr>
          <w:rFonts w:ascii="仿宋_GB2312" w:eastAsia="仿宋_GB2312" w:hAnsi="华文中宋" w:cs="仿宋_GB2312"/>
          <w:sz w:val="32"/>
          <w:szCs w:val="32"/>
        </w:rPr>
        <w:t>1.4</w:t>
      </w:r>
      <w:r>
        <w:rPr>
          <w:rFonts w:ascii="仿宋_GB2312" w:eastAsia="仿宋_GB2312" w:hAnsi="华文中宋" w:cs="仿宋_GB2312" w:hint="eastAsia"/>
          <w:sz w:val="32"/>
          <w:szCs w:val="32"/>
        </w:rPr>
        <w:t>万元。</w:t>
      </w:r>
    </w:p>
    <w:p w:rsidR="00EA7167" w:rsidRDefault="00EA7167" w:rsidP="004A285B">
      <w:pPr>
        <w:ind w:firstLineChars="50" w:firstLine="31680"/>
        <w:rPr>
          <w:rFonts w:ascii="黑体" w:eastAsia="黑体" w:hAnsi="黑体" w:cs="Times New Roman"/>
          <w:sz w:val="32"/>
          <w:szCs w:val="32"/>
        </w:rPr>
      </w:pPr>
      <w:r>
        <w:rPr>
          <w:rFonts w:ascii="黑体" w:eastAsia="黑体" w:hAnsi="黑体" w:cs="黑体" w:hint="eastAsia"/>
          <w:sz w:val="32"/>
          <w:szCs w:val="32"/>
        </w:rPr>
        <w:t>三、绩效目标调整情况</w:t>
      </w:r>
    </w:p>
    <w:p w:rsidR="00EA7167" w:rsidRDefault="00EA7167" w:rsidP="00C176AD">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因项目金额、性质发生变化，原州地震局</w:t>
      </w:r>
      <w:r w:rsidRPr="0080748F">
        <w:rPr>
          <w:rFonts w:ascii="仿宋_GB2312" w:eastAsia="仿宋_GB2312" w:hAnsi="华文中宋" w:cs="仿宋_GB2312" w:hint="eastAsia"/>
          <w:sz w:val="32"/>
          <w:szCs w:val="32"/>
        </w:rPr>
        <w:t>地震应急救援</w:t>
      </w:r>
      <w:r>
        <w:rPr>
          <w:rFonts w:ascii="仿宋_GB2312" w:eastAsia="仿宋_GB2312" w:hAnsi="华文中宋" w:cs="仿宋_GB2312" w:hint="eastAsia"/>
          <w:sz w:val="32"/>
          <w:szCs w:val="32"/>
        </w:rPr>
        <w:t>项目经费和州民政局</w:t>
      </w:r>
      <w:r w:rsidRPr="0080748F">
        <w:rPr>
          <w:rFonts w:ascii="仿宋_GB2312" w:eastAsia="仿宋_GB2312" w:hAnsi="华文中宋" w:cs="仿宋_GB2312" w:hint="eastAsia"/>
          <w:sz w:val="32"/>
          <w:szCs w:val="32"/>
        </w:rPr>
        <w:t>自然灾害救助及应急管理</w:t>
      </w:r>
      <w:r>
        <w:rPr>
          <w:rFonts w:ascii="仿宋_GB2312" w:eastAsia="仿宋_GB2312" w:hAnsi="华文中宋" w:cs="仿宋_GB2312" w:hint="eastAsia"/>
          <w:sz w:val="32"/>
          <w:szCs w:val="32"/>
        </w:rPr>
        <w:t>项目经费绩效目标调整同步调整。</w:t>
      </w:r>
    </w:p>
    <w:p w:rsidR="00EA7167" w:rsidRDefault="00EA7167" w:rsidP="00C176AD">
      <w:pPr>
        <w:ind w:leftChars="229" w:left="31680" w:firstLineChars="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以上具体情况，详见附件。</w:t>
      </w:r>
    </w:p>
    <w:p w:rsidR="00EA7167" w:rsidRDefault="00EA7167" w:rsidP="00C176AD">
      <w:pPr>
        <w:ind w:leftChars="305" w:left="31680" w:hangingChars="2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附件</w:t>
      </w:r>
    </w:p>
    <w:p w:rsidR="00EA7167" w:rsidRDefault="00EA7167" w:rsidP="00C176AD">
      <w:pPr>
        <w:ind w:leftChars="305" w:left="31680" w:hangingChars="250" w:firstLine="31680"/>
        <w:rPr>
          <w:rFonts w:ascii="仿宋_GB2312" w:eastAsia="仿宋_GB2312" w:hAnsi="华文中宋" w:cs="Times New Roman"/>
          <w:sz w:val="32"/>
          <w:szCs w:val="32"/>
        </w:rPr>
      </w:pPr>
      <w:r>
        <w:rPr>
          <w:rFonts w:ascii="仿宋_GB2312" w:eastAsia="仿宋_GB2312" w:hAnsi="华文中宋" w:cs="仿宋_GB2312"/>
          <w:sz w:val="32"/>
          <w:szCs w:val="32"/>
        </w:rPr>
        <w:t>1</w:t>
      </w:r>
      <w:r>
        <w:rPr>
          <w:rFonts w:ascii="仿宋_GB2312" w:eastAsia="仿宋_GB2312" w:hAnsi="华文中宋" w:cs="仿宋_GB2312" w:hint="eastAsia"/>
          <w:sz w:val="32"/>
          <w:szCs w:val="32"/>
        </w:rPr>
        <w:t>：自治州党政机关机构改革预算调整表</w:t>
      </w:r>
    </w:p>
    <w:p w:rsidR="00EA7167" w:rsidRDefault="00EA7167" w:rsidP="00C176AD">
      <w:pPr>
        <w:ind w:firstLineChars="150" w:firstLine="31680"/>
        <w:rPr>
          <w:rFonts w:ascii="仿宋_GB2312" w:eastAsia="仿宋_GB2312" w:hAnsi="华文中宋" w:cs="Times New Roman"/>
          <w:sz w:val="32"/>
          <w:szCs w:val="32"/>
        </w:rPr>
      </w:pPr>
      <w:r>
        <w:rPr>
          <w:rFonts w:ascii="仿宋_GB2312" w:eastAsia="仿宋_GB2312" w:hAnsi="华文中宋" w:cs="仿宋_GB2312"/>
          <w:sz w:val="32"/>
          <w:szCs w:val="32"/>
        </w:rPr>
        <w:t xml:space="preserve"> 2</w:t>
      </w:r>
      <w:r>
        <w:rPr>
          <w:rFonts w:ascii="仿宋_GB2312" w:eastAsia="仿宋_GB2312" w:hAnsi="华文中宋" w:cs="仿宋_GB2312" w:hint="eastAsia"/>
          <w:sz w:val="32"/>
          <w:szCs w:val="32"/>
        </w:rPr>
        <w:t>：项目绩效目标调整情况表</w:t>
      </w:r>
    </w:p>
    <w:p w:rsidR="00EA7167" w:rsidRDefault="00EA7167" w:rsidP="00C176AD">
      <w:pPr>
        <w:ind w:firstLineChars="150" w:firstLine="31680"/>
        <w:rPr>
          <w:rFonts w:ascii="仿宋_GB2312" w:eastAsia="仿宋_GB2312" w:hAnsi="华文中宋" w:cs="Times New Roman"/>
          <w:sz w:val="32"/>
          <w:szCs w:val="32"/>
        </w:rPr>
      </w:pPr>
    </w:p>
    <w:p w:rsidR="00EA7167" w:rsidRDefault="00EA7167" w:rsidP="00C176AD">
      <w:pPr>
        <w:ind w:firstLineChars="150" w:firstLine="31680"/>
        <w:rPr>
          <w:rFonts w:ascii="仿宋_GB2312" w:eastAsia="仿宋_GB2312" w:hAnsi="华文中宋" w:cs="Times New Roman"/>
          <w:sz w:val="32"/>
          <w:szCs w:val="32"/>
        </w:rPr>
      </w:pPr>
    </w:p>
    <w:p w:rsidR="00EA7167" w:rsidRDefault="00EA7167" w:rsidP="00C176AD">
      <w:pPr>
        <w:ind w:firstLineChars="150" w:firstLine="31680"/>
        <w:rPr>
          <w:rFonts w:ascii="仿宋_GB2312" w:eastAsia="仿宋_GB2312" w:hAnsi="华文中宋" w:cs="Times New Roman"/>
          <w:sz w:val="32"/>
          <w:szCs w:val="32"/>
        </w:rPr>
      </w:pPr>
    </w:p>
    <w:p w:rsidR="00EA7167" w:rsidRDefault="00EA7167" w:rsidP="00C176AD">
      <w:pPr>
        <w:ind w:firstLineChars="150" w:firstLine="31680"/>
        <w:rPr>
          <w:rFonts w:ascii="仿宋_GB2312" w:eastAsia="仿宋_GB2312" w:hAnsi="华文中宋" w:cs="Times New Roman"/>
          <w:sz w:val="32"/>
          <w:szCs w:val="32"/>
        </w:rPr>
      </w:pPr>
    </w:p>
    <w:p w:rsidR="00EA7167" w:rsidRDefault="00EA7167" w:rsidP="00A84E32">
      <w:pPr>
        <w:ind w:firstLineChars="150" w:firstLine="31680"/>
        <w:rPr>
          <w:rFonts w:ascii="仿宋_GB2312" w:eastAsia="仿宋_GB2312" w:hAnsi="华文中宋" w:cs="Times New Roman"/>
          <w:sz w:val="32"/>
          <w:szCs w:val="32"/>
        </w:rPr>
      </w:pPr>
      <w:r>
        <w:rPr>
          <w:rFonts w:ascii="仿宋_GB2312" w:eastAsia="仿宋_GB2312" w:hAnsi="华文中宋" w:cs="仿宋_GB2312"/>
          <w:sz w:val="32"/>
          <w:szCs w:val="32"/>
        </w:rPr>
        <w:t xml:space="preserve">                            2019</w:t>
      </w:r>
      <w:r>
        <w:rPr>
          <w:rFonts w:ascii="仿宋_GB2312" w:eastAsia="仿宋_GB2312" w:hAnsi="华文中宋" w:cs="仿宋_GB2312" w:hint="eastAsia"/>
          <w:sz w:val="32"/>
          <w:szCs w:val="32"/>
        </w:rPr>
        <w:t>年</w:t>
      </w:r>
      <w:r>
        <w:rPr>
          <w:rFonts w:ascii="仿宋_GB2312" w:eastAsia="仿宋_GB2312" w:hAnsi="华文中宋" w:cs="仿宋_GB2312"/>
          <w:sz w:val="32"/>
          <w:szCs w:val="32"/>
        </w:rPr>
        <w:t>6</w:t>
      </w:r>
      <w:r>
        <w:rPr>
          <w:rFonts w:ascii="仿宋_GB2312" w:eastAsia="仿宋_GB2312" w:hAnsi="华文中宋" w:cs="仿宋_GB2312" w:hint="eastAsia"/>
          <w:sz w:val="32"/>
          <w:szCs w:val="32"/>
        </w:rPr>
        <w:t>月</w:t>
      </w:r>
      <w:r>
        <w:rPr>
          <w:rFonts w:ascii="仿宋_GB2312" w:eastAsia="仿宋_GB2312" w:hAnsi="华文中宋" w:cs="仿宋_GB2312"/>
          <w:sz w:val="32"/>
          <w:szCs w:val="32"/>
        </w:rPr>
        <w:t>27</w:t>
      </w:r>
      <w:r>
        <w:rPr>
          <w:rFonts w:ascii="仿宋_GB2312" w:eastAsia="仿宋_GB2312" w:hAnsi="华文中宋" w:cs="仿宋_GB2312" w:hint="eastAsia"/>
          <w:sz w:val="32"/>
          <w:szCs w:val="32"/>
        </w:rPr>
        <w:t>日</w:t>
      </w:r>
    </w:p>
    <w:sectPr w:rsidR="00EA7167" w:rsidSect="00784F1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中宋">
    <w:altName w:val="宋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E1AAB"/>
    <w:multiLevelType w:val="multilevel"/>
    <w:tmpl w:val="3DEE1AAB"/>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A04"/>
    <w:rsid w:val="00044DEE"/>
    <w:rsid w:val="001168B4"/>
    <w:rsid w:val="00131E13"/>
    <w:rsid w:val="00171C14"/>
    <w:rsid w:val="001F68EE"/>
    <w:rsid w:val="002B22F2"/>
    <w:rsid w:val="00342D26"/>
    <w:rsid w:val="00355AB4"/>
    <w:rsid w:val="00397AD6"/>
    <w:rsid w:val="004A285B"/>
    <w:rsid w:val="004F11E4"/>
    <w:rsid w:val="00602333"/>
    <w:rsid w:val="00713EE5"/>
    <w:rsid w:val="00756F52"/>
    <w:rsid w:val="00784F1E"/>
    <w:rsid w:val="0080748F"/>
    <w:rsid w:val="008227D7"/>
    <w:rsid w:val="009A2DC1"/>
    <w:rsid w:val="00A14154"/>
    <w:rsid w:val="00A84E32"/>
    <w:rsid w:val="00B86A04"/>
    <w:rsid w:val="00BA4807"/>
    <w:rsid w:val="00BD1D4C"/>
    <w:rsid w:val="00C11480"/>
    <w:rsid w:val="00C176AD"/>
    <w:rsid w:val="00C9165F"/>
    <w:rsid w:val="00C93DDD"/>
    <w:rsid w:val="00D53556"/>
    <w:rsid w:val="00D83C93"/>
    <w:rsid w:val="00DB3F28"/>
    <w:rsid w:val="00E42E02"/>
    <w:rsid w:val="00EA7167"/>
    <w:rsid w:val="00ED5DF3"/>
    <w:rsid w:val="00F841AD"/>
    <w:rsid w:val="340567AD"/>
    <w:rsid w:val="44997683"/>
    <w:rsid w:val="648F635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F1E"/>
    <w:pPr>
      <w:widowControl w:val="0"/>
      <w:jc w:val="both"/>
    </w:pPr>
    <w:rPr>
      <w:rFonts w:ascii="Calibri" w:hAnsi="Calibri"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84F1E"/>
    <w:rPr>
      <w:sz w:val="18"/>
      <w:szCs w:val="18"/>
    </w:rPr>
  </w:style>
  <w:style w:type="character" w:customStyle="1" w:styleId="BalloonTextChar">
    <w:name w:val="Balloon Text Char"/>
    <w:basedOn w:val="DefaultParagraphFont"/>
    <w:link w:val="BalloonText"/>
    <w:uiPriority w:val="99"/>
    <w:semiHidden/>
    <w:locked/>
    <w:rsid w:val="00784F1E"/>
    <w:rPr>
      <w:sz w:val="18"/>
      <w:szCs w:val="18"/>
    </w:rPr>
  </w:style>
  <w:style w:type="paragraph" w:styleId="Footer">
    <w:name w:val="footer"/>
    <w:basedOn w:val="Normal"/>
    <w:link w:val="FooterChar"/>
    <w:uiPriority w:val="99"/>
    <w:semiHidden/>
    <w:rsid w:val="00784F1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784F1E"/>
    <w:rPr>
      <w:sz w:val="18"/>
      <w:szCs w:val="18"/>
    </w:rPr>
  </w:style>
  <w:style w:type="paragraph" w:styleId="Header">
    <w:name w:val="header"/>
    <w:basedOn w:val="Normal"/>
    <w:link w:val="HeaderChar"/>
    <w:uiPriority w:val="99"/>
    <w:semiHidden/>
    <w:rsid w:val="00784F1E"/>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784F1E"/>
    <w:rPr>
      <w:sz w:val="18"/>
      <w:szCs w:val="18"/>
    </w:rPr>
  </w:style>
  <w:style w:type="paragraph" w:styleId="ListParagraph">
    <w:name w:val="List Paragraph"/>
    <w:basedOn w:val="Normal"/>
    <w:uiPriority w:val="99"/>
    <w:qFormat/>
    <w:rsid w:val="00784F1E"/>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TotalTime>
  <Pages>5</Pages>
  <Words>335</Words>
  <Characters>1911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刘大军（预算处）</dc:creator>
  <cp:keywords/>
  <dc:description/>
  <cp:lastModifiedBy>dell</cp:lastModifiedBy>
  <cp:revision>20</cp:revision>
  <cp:lastPrinted>2019-03-16T01:32:00Z</cp:lastPrinted>
  <dcterms:created xsi:type="dcterms:W3CDTF">2019-07-04T05:19:00Z</dcterms:created>
  <dcterms:modified xsi:type="dcterms:W3CDTF">2019-07-12T03:42:00Z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