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B0" w:rsidRDefault="003A28C7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714EB0" w:rsidRDefault="00714EB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714EB0" w:rsidRDefault="00714EB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714EB0" w:rsidRDefault="00714EB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714EB0" w:rsidRDefault="00714EB0">
      <w:pPr>
        <w:rPr>
          <w:rFonts w:ascii="黑体" w:eastAsia="黑体" w:hAnsi="黑体"/>
          <w:sz w:val="32"/>
          <w:szCs w:val="32"/>
        </w:rPr>
      </w:pPr>
    </w:p>
    <w:p w:rsidR="00714EB0" w:rsidRDefault="00714EB0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714EB0" w:rsidRDefault="003A28C7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昌吉州人民政府驻北京联络处</w:t>
      </w:r>
    </w:p>
    <w:p w:rsidR="00714EB0" w:rsidRDefault="003A28C7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</w:t>
      </w:r>
      <w:r w:rsidR="004A7D42">
        <w:rPr>
          <w:rFonts w:ascii="方正小标宋_GBK" w:eastAsia="方正小标宋_GBK" w:hAnsi="宋体" w:hint="eastAsia"/>
          <w:kern w:val="0"/>
          <w:sz w:val="44"/>
          <w:szCs w:val="44"/>
        </w:rPr>
        <w:t>部门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714EB0" w:rsidRDefault="00714EB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14EB0" w:rsidRDefault="00714EB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14EB0" w:rsidRDefault="00714EB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14EB0" w:rsidRDefault="00714EB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14EB0" w:rsidRDefault="00714EB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14EB0" w:rsidRDefault="00714EB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14EB0" w:rsidRDefault="00714EB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14EB0" w:rsidRDefault="00714EB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A7D42" w:rsidRDefault="004A7D42">
      <w:pPr>
        <w:widowControl/>
        <w:spacing w:line="480" w:lineRule="exact"/>
        <w:jc w:val="center"/>
        <w:outlineLvl w:val="1"/>
        <w:rPr>
          <w:rFonts w:ascii="黑体" w:eastAsia="黑体" w:hAnsi="黑体" w:hint="eastAsia"/>
          <w:kern w:val="0"/>
          <w:sz w:val="36"/>
          <w:szCs w:val="32"/>
        </w:rPr>
      </w:pPr>
    </w:p>
    <w:p w:rsidR="00714EB0" w:rsidRDefault="003A28C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714EB0" w:rsidRDefault="00714EB0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714EB0" w:rsidRDefault="003A28C7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昌吉州人民政府驻北京联络处概况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714EB0" w:rsidRDefault="003A28C7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一、昌吉州州人民政府驻北京联络处收支总体情况表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二、昌吉州人民政府驻北京联络处收入总体情况表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三、昌吉州人民政府驻北京联络处支出总体情况表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714EB0" w:rsidRDefault="003A28C7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一、关于昌吉州人民政府驻北京联络处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二、关于昌吉州人民政府驻北京联络处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三、关于昌吉州人民政府驻北京联络处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昌吉州人民政府驻北京联络处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五、关于昌吉州人民政府驻北京联络处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六、关于昌吉州人民政府驻北京联络处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</w:t>
      </w:r>
      <w:r>
        <w:rPr>
          <w:rFonts w:ascii="仿宋_GB2312" w:eastAsia="仿宋_GB2312" w:hAnsi="宋体" w:hint="eastAsia"/>
          <w:kern w:val="0"/>
          <w:sz w:val="32"/>
          <w:szCs w:val="32"/>
        </w:rPr>
        <w:t>预算基本支出情况说明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七、关于昌吉州人民政府驻北京联络处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八、关于昌吉州人民政府驻北京联络处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九、关于昌吉州人民政府驻北京联络处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714EB0" w:rsidRDefault="003A28C7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714EB0" w:rsidRDefault="003A28C7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714EB0" w:rsidRDefault="00714EB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center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4A7D42" w:rsidRDefault="004A7D42">
      <w:pPr>
        <w:widowControl/>
        <w:spacing w:line="480" w:lineRule="exact"/>
        <w:jc w:val="center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4A7D42" w:rsidRDefault="004A7D42">
      <w:pPr>
        <w:widowControl/>
        <w:spacing w:line="480" w:lineRule="exact"/>
        <w:jc w:val="center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4A7D42" w:rsidRDefault="004A7D4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14EB0" w:rsidRDefault="003A28C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昌吉州人民政府驻北京联络处单位概况</w:t>
      </w:r>
    </w:p>
    <w:p w:rsidR="00714EB0" w:rsidRDefault="00714EB0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714EB0" w:rsidRDefault="003A28C7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714EB0" w:rsidRDefault="004A7D42">
      <w:pPr>
        <w:spacing w:line="560" w:lineRule="exact"/>
        <w:ind w:firstLineChars="150" w:firstLine="480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3A28C7">
        <w:rPr>
          <w:rFonts w:ascii="仿宋_GB2312" w:eastAsia="仿宋_GB2312" w:hAnsi="宋体" w:hint="eastAsia"/>
          <w:sz w:val="32"/>
          <w:szCs w:val="32"/>
        </w:rPr>
        <w:t>负责自治州各企业事业单位招商引资的联系工作，搭建自治州特色产品展示和销售平台，做好与驻地政府机构和各类社会组织的对接工作，建立信息交流平台，负责引进人才、政务联络和接待工作，负责自治区驻京信访工作组后勤保障工作，完成州党委、政府交办的其他工作。</w:t>
      </w:r>
      <w:r w:rsidR="003A28C7"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714EB0" w:rsidRDefault="003A28C7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714EB0" w:rsidRDefault="003A28C7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昌吉州人民政府驻北京联络处无下属预算单位，下设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2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个处室，分别是：办公室、业务科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14EB0" w:rsidRDefault="003A28C7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昌吉州人民政府驻北京联络处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单位编制数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人，较上年减少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14EB0" w:rsidRDefault="00714EB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4A7D42" w:rsidRDefault="004A7D42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14EB0" w:rsidRDefault="00714EB0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14EB0" w:rsidRDefault="003A28C7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714EB0" w:rsidRDefault="003A28C7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714EB0" w:rsidRDefault="003A28C7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714EB0" w:rsidRDefault="003A28C7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 w:rsidRPr="004A7D42">
        <w:rPr>
          <w:rFonts w:ascii="仿宋_GB2312" w:eastAsia="仿宋_GB2312" w:hAnsi="宋体" w:hint="eastAsia"/>
          <w:kern w:val="0"/>
          <w:sz w:val="24"/>
        </w:rPr>
        <w:t>昌吉州人民政府驻北京联络处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714EB0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714EB0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163.54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 w:rsidP="00AE18D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149.37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163.54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 w:rsidP="00AE18D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 w:rsidP="00AE18D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 w:rsidP="00AE18D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 w:rsidP="00AE18D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 w:rsidP="00AE18D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 w:rsidP="00AE18D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 w:rsidP="00AE18D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7.82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 w:rsidP="00AE18D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 w:rsidP="00AE18D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6.35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A7D42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A7D42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163.54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7D42" w:rsidRDefault="004A7D4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163.54</w:t>
            </w:r>
          </w:p>
        </w:tc>
      </w:tr>
    </w:tbl>
    <w:p w:rsidR="00714EB0" w:rsidRDefault="003A28C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714EB0" w:rsidRDefault="003A28C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714EB0" w:rsidRDefault="003A28C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 w:rsidRPr="004A7D42">
        <w:rPr>
          <w:rFonts w:ascii="仿宋_GB2312" w:eastAsia="仿宋_GB2312" w:hAnsi="宋体" w:hint="eastAsia"/>
          <w:kern w:val="0"/>
          <w:sz w:val="24"/>
        </w:rPr>
        <w:t>昌吉州人民政府驻北京联络处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714EB0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714EB0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149.37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149.37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Pr="004A7D42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4A7D42">
              <w:rPr>
                <w:rFonts w:ascii="仿宋_GB2312" w:eastAsia="仿宋_GB2312" w:hint="eastAsia"/>
                <w:bCs/>
                <w:color w:val="000000"/>
                <w:sz w:val="18"/>
                <w:szCs w:val="18"/>
              </w:rPr>
              <w:t>合</w:t>
            </w:r>
            <w:r w:rsidRPr="004A7D42">
              <w:rPr>
                <w:rFonts w:ascii="仿宋_GB2312" w:eastAsia="仿宋_GB2312" w:hint="eastAsia"/>
                <w:bCs/>
                <w:color w:val="000000"/>
                <w:sz w:val="18"/>
                <w:szCs w:val="18"/>
              </w:rPr>
              <w:t xml:space="preserve">  </w:t>
            </w:r>
            <w:r w:rsidRPr="004A7D42">
              <w:rPr>
                <w:rFonts w:ascii="仿宋_GB2312" w:eastAsia="仿宋_GB2312" w:hint="eastAsia"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163.54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163.54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714EB0" w:rsidRDefault="00714EB0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14EB0" w:rsidRDefault="003A28C7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714EB0" w:rsidRDefault="003A28C7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714EB0" w:rsidRDefault="00714EB0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14EB0" w:rsidRDefault="003A28C7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 w:rsidRPr="004A7D42">
        <w:rPr>
          <w:rFonts w:ascii="仿宋_GB2312" w:eastAsia="仿宋_GB2312" w:hAnsi="宋体" w:hint="eastAsia"/>
          <w:kern w:val="0"/>
          <w:sz w:val="24"/>
        </w:rPr>
        <w:t>昌吉州人民政府驻北京联络处</w:t>
      </w:r>
      <w:r>
        <w:rPr>
          <w:rFonts w:ascii="仿宋_GB2312" w:eastAsia="仿宋_GB2312" w:hAnsi="宋体" w:hint="eastAsia"/>
          <w:kern w:val="0"/>
          <w:sz w:val="24"/>
        </w:rPr>
        <w:t xml:space="preserve">  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ook w:val="04A0" w:firstRow="1" w:lastRow="0" w:firstColumn="1" w:lastColumn="0" w:noHBand="0" w:noVBand="1"/>
      </w:tblPr>
      <w:tblGrid>
        <w:gridCol w:w="489"/>
        <w:gridCol w:w="400"/>
        <w:gridCol w:w="400"/>
        <w:gridCol w:w="2571"/>
        <w:gridCol w:w="1839"/>
        <w:gridCol w:w="1840"/>
        <w:gridCol w:w="1881"/>
      </w:tblGrid>
      <w:tr w:rsidR="00714EB0">
        <w:trPr>
          <w:trHeight w:val="345"/>
        </w:trPr>
        <w:tc>
          <w:tcPr>
            <w:tcW w:w="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714EB0">
        <w:trPr>
          <w:trHeight w:val="480"/>
        </w:trPr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714EB0">
        <w:trPr>
          <w:trHeight w:val="27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149.37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149.37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7.82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7.82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4.64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163.54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163.54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714EB0" w:rsidRDefault="00714EB0" w:rsidP="004A7D42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14EB0" w:rsidRDefault="003A28C7" w:rsidP="004A7D42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714EB0" w:rsidRDefault="003A28C7" w:rsidP="004A7D42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714EB0" w:rsidRDefault="003A28C7" w:rsidP="004A7D42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</w:t>
      </w:r>
      <w:r w:rsidRPr="004A7D42">
        <w:rPr>
          <w:rFonts w:ascii="仿宋_GB2312" w:eastAsia="仿宋_GB2312" w:hAnsi="宋体" w:hint="eastAsia"/>
          <w:kern w:val="0"/>
          <w:szCs w:val="21"/>
        </w:rPr>
        <w:t>昌吉州人民政府驻北京联络处</w:t>
      </w:r>
      <w:r w:rsidRPr="004A7D42">
        <w:rPr>
          <w:rFonts w:ascii="仿宋_GB2312" w:eastAsia="仿宋_GB2312" w:hAnsi="宋体" w:hint="eastAsia"/>
          <w:kern w:val="0"/>
          <w:szCs w:val="21"/>
        </w:rPr>
        <w:t xml:space="preserve"> </w:t>
      </w:r>
      <w:r>
        <w:rPr>
          <w:rFonts w:ascii="黑体" w:eastAsia="黑体" w:hAnsi="黑体" w:hint="eastAsia"/>
          <w:kern w:val="0"/>
          <w:szCs w:val="21"/>
        </w:rPr>
        <w:t xml:space="preserve">    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714EB0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714EB0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163.54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149.37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149.37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163.54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7.82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7.82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6.35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6.35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14EB0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714EB0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163.54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163.54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163.54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14EB0" w:rsidRDefault="00714EB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714EB0" w:rsidRDefault="00714EB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14EB0" w:rsidRDefault="003A28C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714EB0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714EB0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EB0" w:rsidRDefault="003A28C7">
            <w:pPr>
              <w:widowControl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编制部门（单位）：</w:t>
            </w:r>
            <w:r w:rsidRPr="004A7D42">
              <w:rPr>
                <w:rFonts w:ascii="仿宋_GB2312" w:eastAsia="仿宋_GB2312" w:hAnsi="宋体" w:hint="eastAsia"/>
                <w:kern w:val="0"/>
                <w:szCs w:val="21"/>
              </w:rPr>
              <w:t>昌吉州人民政府驻北京联络处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EB0" w:rsidRDefault="00714EB0">
            <w:pPr>
              <w:widowControl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EB0" w:rsidRDefault="00714EB0">
            <w:pPr>
              <w:widowControl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EB0" w:rsidRDefault="003A28C7">
            <w:pPr>
              <w:widowControl/>
              <w:ind w:right="480" w:firstLineChars="600" w:firstLine="144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714EB0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4EB0" w:rsidRPr="004A7D42" w:rsidRDefault="003A28C7">
            <w:pPr>
              <w:widowControl/>
              <w:jc w:val="center"/>
              <w:rPr>
                <w:rFonts w:ascii="仿宋_GB2312" w:eastAsia="仿宋_GB2312" w:hAnsi="宋体"/>
                <w:kern w:val="0"/>
                <w:szCs w:val="21"/>
              </w:rPr>
            </w:pPr>
            <w:r w:rsidRPr="004A7D4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 w:rsidRPr="004A7D4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 w:rsidRPr="004A7D4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714EB0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714EB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149.37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149.37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7.82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4.64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163.54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163.54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4A7D42" w:rsidRDefault="004A7D42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714EB0" w:rsidRDefault="003A28C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714EB0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714EB0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EB0" w:rsidRDefault="003A28C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 w:rsidRPr="004A7D4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昌吉州人民政府驻北京联络处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EB0" w:rsidRDefault="00714EB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EB0" w:rsidRDefault="00714EB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EB0" w:rsidRDefault="003A28C7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714EB0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714EB0">
        <w:trPr>
          <w:trHeight w:val="612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714EB0">
        <w:trPr>
          <w:trHeight w:val="296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33.18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wordWrap w:val="0"/>
              <w:ind w:rightChars="70" w:right="14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714EB0">
        <w:trPr>
          <w:trHeight w:val="40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4.9</w:t>
            </w: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0.16</w:t>
            </w: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0.66</w:t>
            </w: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1.53</w:t>
            </w: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5.56</w:t>
            </w: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0.66</w:t>
            </w: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163.54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77.07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86.47</w:t>
            </w:r>
          </w:p>
        </w:tc>
      </w:tr>
    </w:tbl>
    <w:p w:rsidR="00714EB0" w:rsidRDefault="003A28C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714EB0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714EB0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EB0" w:rsidRDefault="003A28C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 w:rsidRPr="004A7D4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昌吉州人民政府驻北京联络处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EB0" w:rsidRDefault="00714EB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EB0" w:rsidRDefault="00714EB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EB0" w:rsidRDefault="003A28C7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71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noWrap/>
            <w:vAlign w:val="center"/>
          </w:tcPr>
          <w:p w:rsidR="00714EB0" w:rsidRDefault="003A28C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714EB0" w:rsidRDefault="003A28C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714EB0" w:rsidRDefault="003A28C7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714EB0" w:rsidRDefault="003A28C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714EB0" w:rsidRDefault="003A28C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714EB0" w:rsidRDefault="003A28C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714EB0" w:rsidRDefault="003A28C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714EB0" w:rsidRDefault="003A28C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714EB0" w:rsidRDefault="003A28C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714EB0" w:rsidRDefault="003A28C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714EB0" w:rsidRDefault="003A28C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714EB0" w:rsidRDefault="003A28C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714EB0" w:rsidRDefault="003A28C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714EB0" w:rsidRDefault="003A28C7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71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714EB0" w:rsidRDefault="00714EB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714EB0" w:rsidRDefault="00714EB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714EB0" w:rsidRDefault="00714EB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714EB0" w:rsidRDefault="00714EB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714EB0" w:rsidRDefault="00714EB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714EB0" w:rsidRDefault="00714EB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714EB0" w:rsidRDefault="00714EB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714EB0" w:rsidRDefault="00714EB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714EB0" w:rsidRDefault="00714EB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714EB0" w:rsidRDefault="00714EB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714EB0" w:rsidRDefault="00714EB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714EB0" w:rsidRDefault="00714EB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71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1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1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1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1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1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1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1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1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1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1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1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1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714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714EB0" w:rsidRDefault="003A28C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714EB0" w:rsidRDefault="00714EB0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714EB0" w:rsidRDefault="003A28C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备注：如无项目支出，请填写“我单位无项目支出预算，此表为空表”</w:t>
      </w:r>
    </w:p>
    <w:p w:rsidR="004A7D42" w:rsidRDefault="004A7D42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714EB0" w:rsidRDefault="003A28C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714EB0" w:rsidRDefault="003A28C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714EB0" w:rsidRDefault="00714EB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14EB0" w:rsidRDefault="003A28C7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黑体" w:eastAsia="黑体" w:hAnsi="黑体" w:hint="eastAsia"/>
          <w:kern w:val="0"/>
          <w:szCs w:val="21"/>
        </w:rPr>
        <w:t>昌吉州人民政府驻北京联络处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714EB0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714EB0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714EB0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5.56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0.16</w:t>
            </w:r>
          </w:p>
        </w:tc>
      </w:tr>
      <w:tr w:rsidR="00714EB0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714EB0" w:rsidRDefault="00714EB0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:rsidR="004A7D42" w:rsidRDefault="004A7D42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:rsidR="004A7D42" w:rsidRDefault="004A7D42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:rsidR="004A7D42" w:rsidRDefault="004A7D42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:rsidR="004A7D42" w:rsidRDefault="004A7D42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:rsidR="004A7D42" w:rsidRDefault="004A7D42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:rsidR="004A7D42" w:rsidRDefault="004A7D42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:rsidR="004A7D42" w:rsidRDefault="004A7D42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:rsidR="004A7D42" w:rsidRDefault="004A7D42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:rsidR="004A7D42" w:rsidRDefault="004A7D42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:rsidR="004A7D42" w:rsidRDefault="004A7D4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14EB0" w:rsidRDefault="00714EB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14EB0" w:rsidRDefault="00714EB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14EB0" w:rsidRDefault="00714EB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14EB0" w:rsidRDefault="00714EB0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714EB0" w:rsidRDefault="00714EB0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714EB0" w:rsidRDefault="003A28C7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714EB0" w:rsidRDefault="003A28C7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714EB0" w:rsidRDefault="003A28C7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 w:rsidRPr="004A7D42">
        <w:rPr>
          <w:rFonts w:ascii="仿宋_GB2312" w:eastAsia="仿宋_GB2312" w:hAnsi="宋体" w:hint="eastAsia"/>
          <w:kern w:val="0"/>
          <w:sz w:val="24"/>
        </w:rPr>
        <w:t>昌吉州人民政府驻北京联络处</w:t>
      </w:r>
      <w:r>
        <w:rPr>
          <w:rFonts w:ascii="仿宋_GB2312" w:eastAsia="仿宋_GB2312" w:hAnsi="宋体" w:hint="eastAsia"/>
          <w:kern w:val="0"/>
          <w:sz w:val="24"/>
        </w:rPr>
        <w:t xml:space="preserve"> 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714EB0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714EB0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714EB0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14EB0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3A28C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EB0" w:rsidRDefault="00714EB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714EB0" w:rsidRDefault="003A28C7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714EB0" w:rsidRDefault="00714EB0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714EB0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714EB0" w:rsidRDefault="003A28C7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年昌吉州人民政府驻北京联络处</w:t>
      </w:r>
    </w:p>
    <w:p w:rsidR="00714EB0" w:rsidRDefault="003A28C7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714EB0" w:rsidRDefault="00714EB0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一、关于昌吉州人民政府驻北京联络处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年收支预算情况的总体说明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按照全口径预算的原则，昌吉州人民政府驻北京联络处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14EB0" w:rsidRDefault="003A28C7">
      <w:pPr>
        <w:spacing w:line="60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149.37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7.82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6.35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14EB0" w:rsidRDefault="003A28C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宋体" w:cs="宋体" w:hint="eastAsia"/>
          <w:kern w:val="0"/>
          <w:sz w:val="32"/>
          <w:szCs w:val="32"/>
        </w:rPr>
        <w:t>人民政府驻北京联络处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昌吉州人民政府驻北京联络处收入预算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714EB0" w:rsidRDefault="003A28C7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3.85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万元，主要原因是工作人员调标增资，其他工资福利支出增加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万元，公用经费减少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714EB0" w:rsidRDefault="003A28C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三、关于昌吉州人民政府驻北京联络处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昌吉州州人民政府驻北京联络处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714EB0" w:rsidRDefault="003A28C7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3.85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万元，主要原因是工作人员调标增资，其他工资福利支出增加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万元，公用经费减少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14EB0" w:rsidRDefault="003A28C7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我单位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</w:t>
      </w:r>
      <w:r>
        <w:rPr>
          <w:rFonts w:ascii="仿宋_GB2312" w:eastAsia="仿宋_GB2312" w:hAnsi="宋体" w:hint="eastAsia"/>
          <w:kern w:val="0"/>
          <w:sz w:val="32"/>
          <w:szCs w:val="32"/>
        </w:rPr>
        <w:t>项目</w:t>
      </w:r>
      <w:r>
        <w:rPr>
          <w:rFonts w:ascii="仿宋_GB2312" w:eastAsia="仿宋_GB2312" w:hAnsi="宋体" w:hint="eastAsia"/>
          <w:kern w:val="0"/>
          <w:sz w:val="32"/>
          <w:szCs w:val="32"/>
        </w:rPr>
        <w:t>支出没有安排财政预算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14EB0" w:rsidRDefault="003A28C7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四、关于昌吉州</w:t>
      </w:r>
      <w:r>
        <w:rPr>
          <w:rFonts w:ascii="黑体" w:eastAsia="黑体" w:hAnsi="宋体" w:cs="宋体" w:hint="eastAsia"/>
          <w:kern w:val="0"/>
          <w:sz w:val="32"/>
          <w:szCs w:val="32"/>
        </w:rPr>
        <w:t>人民政府驻北京联络处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14EB0" w:rsidRDefault="003A28C7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714EB0" w:rsidRDefault="003A28C7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163.54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714EB0" w:rsidRDefault="003A28C7">
      <w:pPr>
        <w:spacing w:line="60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一般公共服务支出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149.37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万元，主要用于公用经费、人员经费及日常开展业务活动的支出；</w:t>
      </w:r>
    </w:p>
    <w:p w:rsidR="00714EB0" w:rsidRDefault="003A28C7">
      <w:pPr>
        <w:spacing w:line="60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7.82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万元，主要用于机关事业单位基本养老保险缴费支出；</w:t>
      </w:r>
    </w:p>
    <w:p w:rsidR="00714EB0" w:rsidRDefault="003A28C7">
      <w:pPr>
        <w:spacing w:line="600" w:lineRule="exact"/>
        <w:ind w:firstLineChars="200" w:firstLine="64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210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6.35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万元主要用于事业单位医疗及公务员医疗补助支出。</w:t>
      </w:r>
    </w:p>
    <w:p w:rsidR="00714EB0" w:rsidRDefault="003A28C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昌吉州</w:t>
      </w:r>
      <w:r>
        <w:rPr>
          <w:rFonts w:ascii="黑体" w:eastAsia="黑体" w:hAnsi="宋体" w:cs="宋体" w:hint="eastAsia"/>
          <w:kern w:val="0"/>
          <w:sz w:val="32"/>
          <w:szCs w:val="32"/>
        </w:rPr>
        <w:t>人民政府驻北京联络处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714EB0" w:rsidRDefault="003A28C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714EB0" w:rsidRDefault="003A28C7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4A7D42"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Pr="004A7D42">
        <w:rPr>
          <w:rFonts w:ascii="仿宋_GB2312" w:eastAsia="仿宋_GB2312" w:hAnsi="宋体" w:cs="宋体" w:hint="eastAsia"/>
          <w:kern w:val="0"/>
          <w:sz w:val="32"/>
          <w:szCs w:val="32"/>
        </w:rPr>
        <w:t>人民政府驻北京联络处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3.85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2.3%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。主要原因是：工作人员调标增资，其他工资福利支出增加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万元，公用经费减少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5.59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我单位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</w:t>
      </w:r>
      <w:r>
        <w:rPr>
          <w:rFonts w:ascii="仿宋_GB2312" w:eastAsia="仿宋_GB2312" w:hAnsi="宋体" w:hint="eastAsia"/>
          <w:kern w:val="0"/>
          <w:sz w:val="32"/>
          <w:szCs w:val="32"/>
        </w:rPr>
        <w:t>项目支出没有安排财政预算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14EB0" w:rsidRDefault="003A28C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714EB0" w:rsidRDefault="003A28C7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149.37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91.34%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714EB0" w:rsidRDefault="003A28C7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社会保障和就业支出（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208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7.82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4.78%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714EB0" w:rsidRDefault="003A28C7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6.35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3.88</w:t>
      </w:r>
      <w:r>
        <w:rPr>
          <w:rFonts w:ascii="仿宋" w:eastAsia="仿宋" w:hAnsi="仿宋" w:cs="仿宋" w:hint="eastAsia"/>
          <w:kern w:val="0"/>
          <w:sz w:val="32"/>
          <w:szCs w:val="32"/>
        </w:rPr>
        <w:t>%.</w:t>
      </w:r>
    </w:p>
    <w:p w:rsidR="00714EB0" w:rsidRDefault="003A28C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714EB0" w:rsidRDefault="003A28C7">
      <w:pPr>
        <w:spacing w:line="600" w:lineRule="exact"/>
        <w:ind w:firstLineChars="200" w:firstLine="640"/>
        <w:rPr>
          <w:rFonts w:ascii="仿宋_GB2312" w:eastAsia="仿宋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政府办公厅（室）及相关机构事务（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）事业</w:t>
      </w:r>
      <w:r>
        <w:rPr>
          <w:rFonts w:ascii="仿宋_GB2312" w:eastAsia="仿宋_GB2312" w:hAnsi="宋体" w:cs="宋体"/>
          <w:kern w:val="0"/>
          <w:sz w:val="32"/>
          <w:szCs w:val="32"/>
        </w:rPr>
        <w:t>运行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int="eastAsia"/>
          <w:sz w:val="32"/>
          <w:szCs w:val="32"/>
        </w:rPr>
        <w:t>149.37</w:t>
      </w:r>
      <w:r>
        <w:rPr>
          <w:rFonts w:ascii="仿宋_GB2312" w:eastAsia="仿宋_GB2312" w:hint="eastAsia"/>
          <w:sz w:val="32"/>
          <w:szCs w:val="32"/>
        </w:rPr>
        <w:t>万元，比上年减少</w:t>
      </w:r>
      <w:r>
        <w:rPr>
          <w:rFonts w:ascii="仿宋_GB2312" w:eastAsia="仿宋_GB2312" w:hint="eastAsia"/>
          <w:sz w:val="32"/>
          <w:szCs w:val="32"/>
        </w:rPr>
        <w:t xml:space="preserve">18.02 </w:t>
      </w:r>
      <w:r>
        <w:rPr>
          <w:rFonts w:ascii="仿宋_GB2312" w:eastAsia="仿宋_GB2312" w:hint="eastAsia"/>
          <w:sz w:val="32"/>
          <w:szCs w:val="32"/>
        </w:rPr>
        <w:t>万元，下降</w:t>
      </w:r>
      <w:r>
        <w:rPr>
          <w:rFonts w:ascii="仿宋_GB2312" w:eastAsia="仿宋_GB2312" w:hint="eastAsia"/>
          <w:sz w:val="32"/>
          <w:szCs w:val="32"/>
        </w:rPr>
        <w:t>10.77%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主要原因是：工作人员调标增资，其他工资福利支出增加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万元，公用经费减少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</w:t>
      </w:r>
      <w:r>
        <w:rPr>
          <w:rFonts w:ascii="仿宋" w:eastAsia="仿宋" w:hAnsi="仿宋" w:cs="仿宋" w:hint="eastAsia"/>
          <w:kern w:val="0"/>
          <w:sz w:val="32"/>
          <w:szCs w:val="32"/>
        </w:rPr>
        <w:t>调整预算功能科目减少</w:t>
      </w:r>
      <w:r>
        <w:rPr>
          <w:rFonts w:ascii="仿宋" w:eastAsia="仿宋" w:hAnsi="仿宋" w:cs="仿宋" w:hint="eastAsia"/>
          <w:kern w:val="0"/>
          <w:sz w:val="32"/>
          <w:szCs w:val="32"/>
        </w:rPr>
        <w:t>14.17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万元。</w:t>
      </w:r>
    </w:p>
    <w:p w:rsidR="00714EB0" w:rsidRDefault="003A28C7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社会保障和就业支出（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208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）行政事业单位养老支出（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05</w:t>
      </w:r>
      <w:r>
        <w:rPr>
          <w:rFonts w:ascii="仿宋" w:eastAsia="仿宋" w:hAnsi="仿宋" w:cs="仿宋" w:hint="eastAsia"/>
          <w:kern w:val="0"/>
          <w:sz w:val="32"/>
          <w:szCs w:val="32"/>
        </w:rPr>
        <w:t>）机关事业单位基本养老保险缴费支出（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05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7.82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万元，增加</w:t>
      </w:r>
      <w:r>
        <w:rPr>
          <w:rFonts w:ascii="仿宋" w:eastAsia="仿宋" w:hAnsi="仿宋" w:cs="仿宋" w:hint="eastAsia"/>
          <w:kern w:val="0"/>
          <w:sz w:val="32"/>
          <w:szCs w:val="32"/>
        </w:rPr>
        <w:t>7.82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万元，增长</w:t>
      </w:r>
      <w:r>
        <w:rPr>
          <w:rFonts w:ascii="仿宋" w:eastAsia="仿宋" w:hAnsi="仿宋" w:cs="仿宋" w:hint="eastAsia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，主要原因是：调整预算功能科目。</w:t>
      </w:r>
    </w:p>
    <w:p w:rsidR="00714EB0" w:rsidRDefault="003A28C7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02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4.64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万元，增加</w:t>
      </w:r>
      <w:r>
        <w:rPr>
          <w:rFonts w:ascii="仿宋" w:eastAsia="仿宋" w:hAnsi="仿宋" w:cs="仿宋" w:hint="eastAsia"/>
          <w:kern w:val="0"/>
          <w:sz w:val="32"/>
          <w:szCs w:val="32"/>
        </w:rPr>
        <w:t>4.64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万元，增长</w:t>
      </w:r>
      <w:r>
        <w:rPr>
          <w:rFonts w:ascii="仿宋" w:eastAsia="仿宋" w:hAnsi="仿宋" w:cs="仿宋" w:hint="eastAsia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，主要原因是：调整预算功能科目。</w:t>
      </w:r>
    </w:p>
    <w:p w:rsidR="00714EB0" w:rsidRDefault="003A28C7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）公务员医疗补助（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03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1.47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万元，增加</w:t>
      </w:r>
      <w:r>
        <w:rPr>
          <w:rFonts w:ascii="仿宋" w:eastAsia="仿宋" w:hAnsi="仿宋" w:cs="仿宋" w:hint="eastAsia"/>
          <w:kern w:val="0"/>
          <w:sz w:val="32"/>
          <w:szCs w:val="32"/>
        </w:rPr>
        <w:t>1.47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万元，增长</w:t>
      </w:r>
      <w:r>
        <w:rPr>
          <w:rFonts w:ascii="仿宋" w:eastAsia="仿宋" w:hAnsi="仿宋" w:cs="仿宋" w:hint="eastAsia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，主要原因是：调整预算功能科目。</w:t>
      </w:r>
    </w:p>
    <w:p w:rsidR="00714EB0" w:rsidRDefault="003A28C7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）其他行政事业单位医疗补助（</w:t>
      </w:r>
      <w:r>
        <w:rPr>
          <w:rFonts w:ascii="仿宋" w:eastAsia="仿宋" w:hAnsi="仿宋" w:cs="仿宋" w:hint="eastAsia"/>
          <w:kern w:val="0"/>
          <w:sz w:val="32"/>
          <w:szCs w:val="32"/>
        </w:rPr>
        <w:t>99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" w:eastAsia="仿宋" w:hAnsi="仿宋" w:cs="仿宋" w:hint="eastAsia"/>
          <w:kern w:val="0"/>
          <w:sz w:val="32"/>
          <w:szCs w:val="32"/>
        </w:rPr>
        <w:t>0.24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万元，增加</w:t>
      </w:r>
      <w:r>
        <w:rPr>
          <w:rFonts w:ascii="仿宋" w:eastAsia="仿宋" w:hAnsi="仿宋" w:cs="仿宋" w:hint="eastAsia"/>
          <w:kern w:val="0"/>
          <w:sz w:val="32"/>
          <w:szCs w:val="32"/>
        </w:rPr>
        <w:t>0.24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万元，增长</w:t>
      </w:r>
      <w:r>
        <w:rPr>
          <w:rFonts w:ascii="仿宋" w:eastAsia="仿宋" w:hAnsi="仿宋" w:cs="仿宋" w:hint="eastAsia"/>
          <w:kern w:val="0"/>
          <w:sz w:val="32"/>
          <w:szCs w:val="32"/>
        </w:rPr>
        <w:t>100%</w:t>
      </w:r>
      <w:r>
        <w:rPr>
          <w:rFonts w:ascii="仿宋" w:eastAsia="仿宋" w:hAnsi="仿宋" w:cs="仿宋" w:hint="eastAsia"/>
          <w:kern w:val="0"/>
          <w:sz w:val="32"/>
          <w:szCs w:val="32"/>
        </w:rPr>
        <w:t>，主要原因是：调整预算功能科目。</w:t>
      </w:r>
    </w:p>
    <w:p w:rsidR="00714EB0" w:rsidRDefault="003A28C7">
      <w:pPr>
        <w:widowControl/>
        <w:spacing w:line="580" w:lineRule="exact"/>
        <w:ind w:firstLineChars="200"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州</w:t>
      </w:r>
      <w:r>
        <w:rPr>
          <w:rFonts w:ascii="黑体" w:eastAsia="黑体" w:hAnsi="宋体" w:cs="宋体" w:hint="eastAsia"/>
          <w:kern w:val="0"/>
          <w:sz w:val="32"/>
          <w:szCs w:val="32"/>
        </w:rPr>
        <w:t>人民政府驻北京联络处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r w:rsidRPr="004A7D42"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 w:rsidRPr="004A7D42">
        <w:rPr>
          <w:rFonts w:ascii="仿宋_GB2312" w:eastAsia="仿宋_GB2312" w:hAnsi="宋体" w:cs="宋体" w:hint="eastAsia"/>
          <w:kern w:val="0"/>
          <w:sz w:val="32"/>
          <w:szCs w:val="32"/>
        </w:rPr>
        <w:t>人民政府驻北京联络处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163.54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77.07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33.18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万元、津贴补贴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7.56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7.82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86.47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万元、电费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万元、邮电费、取暖费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万元、、公务接待费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万元、工会经费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万元、公务用车运行维护费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5.56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万元、其他商品和服务支出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72.66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14EB0" w:rsidRDefault="003A28C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七、关于昌吉州人民政府驻北京联络处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昌吉州人民政府驻北京联络处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年没有安排项目支出财政预算</w:t>
      </w:r>
    </w:p>
    <w:p w:rsidR="00714EB0" w:rsidRDefault="003A28C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八、关于昌吉州人民政府驻北京联络处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Pr="004A7D42">
        <w:rPr>
          <w:rFonts w:ascii="仿宋_GB2312" w:eastAsia="仿宋_GB2312" w:hAnsi="宋体" w:cs="宋体" w:hint="eastAsia"/>
          <w:kern w:val="0"/>
          <w:sz w:val="32"/>
          <w:szCs w:val="32"/>
        </w:rPr>
        <w:t>人民政府驻北京联络处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.72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5.56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年我单位没有安排因公出国（境）出访计划；公务用车购置费为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万元，主要原因是严格执行八项规定，厉行节约，加强车辆管理，力争做到车辆运行费用逐年下降。公务接待费减少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Tahoma" w:cs="Tahoma" w:hint="eastAsia"/>
          <w:sz w:val="32"/>
          <w:szCs w:val="32"/>
        </w:rPr>
        <w:t>认真贯彻落实党中央、国务院厉行节约的精神，严格执行</w:t>
      </w:r>
      <w:r>
        <w:rPr>
          <w:rFonts w:ascii="仿宋_GB2312" w:eastAsia="仿宋_GB2312" w:hAnsi="Tahoma" w:cs="Tahoma" w:hint="eastAsia"/>
          <w:sz w:val="32"/>
          <w:szCs w:val="32"/>
        </w:rPr>
        <w:t>中央“八项规定”和自治区“十项规定”，规范接待程序，降低接待标准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14EB0" w:rsidRDefault="003A28C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九、关于昌吉州人民政府驻北京联络处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昌吉州人民政府驻北京联络处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714EB0" w:rsidRDefault="003A28C7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714EB0" w:rsidRDefault="003A28C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714EB0" w:rsidRDefault="003A28C7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年，昌吉州人民政府驻北京联络处的机关运行经费财政拨款预算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86.47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6.07%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。主要原因是逐年压减一般公共预算经费，减少公用经费支出。</w:t>
      </w:r>
    </w:p>
    <w:p w:rsidR="00714EB0" w:rsidRDefault="003A28C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714EB0" w:rsidRDefault="004A7D4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bookmarkStart w:id="0" w:name="OLE_LINK2"/>
      <w:bookmarkStart w:id="1" w:name="OLE_LINK1"/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2021</w:t>
      </w:r>
      <w:r w:rsidR="003A28C7"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 w:rsidR="003A28C7">
        <w:rPr>
          <w:rFonts w:ascii="仿宋_GB2312" w:eastAsia="仿宋_GB2312" w:hAnsi="宋体" w:cs="宋体" w:hint="eastAsia"/>
          <w:kern w:val="0"/>
          <w:sz w:val="32"/>
          <w:szCs w:val="32"/>
        </w:rPr>
        <w:t>昌吉州人民政府驻北京联络处政府采购预算</w:t>
      </w:r>
      <w:r w:rsidR="003A28C7">
        <w:rPr>
          <w:rFonts w:ascii="仿宋_GB2312" w:eastAsia="仿宋_GB2312" w:hAnsi="宋体" w:cs="宋体" w:hint="eastAsia"/>
          <w:kern w:val="0"/>
          <w:sz w:val="32"/>
          <w:szCs w:val="32"/>
        </w:rPr>
        <w:t>108.14</w:t>
      </w:r>
      <w:r w:rsidR="003A28C7"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 w:rsidR="003A28C7">
        <w:rPr>
          <w:rFonts w:ascii="仿宋_GB2312" w:eastAsia="仿宋_GB2312" w:hAnsi="宋体" w:cs="宋体" w:hint="eastAsia"/>
          <w:kern w:val="0"/>
          <w:sz w:val="32"/>
          <w:szCs w:val="32"/>
        </w:rPr>
        <w:t>108.14</w:t>
      </w:r>
      <w:r w:rsidR="003A28C7"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 w:rsidR="003A28C7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3A28C7"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 w:rsidR="003A28C7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3A28C7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bookmarkEnd w:id="0"/>
    <w:bookmarkEnd w:id="1"/>
    <w:p w:rsidR="00714EB0" w:rsidRDefault="003A28C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年底，昌吉州人民政府驻北京联络处占用使用国有资产总体情况为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3287.52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640.75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171.26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171.26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bookmarkStart w:id="2" w:name="OLE_LINK10"/>
      <w:bookmarkStart w:id="3" w:name="OLE_LINK4"/>
      <w:bookmarkStart w:id="4" w:name="OLE_LINK3"/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17.99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384.75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bookmarkEnd w:id="2"/>
    <w:bookmarkEnd w:id="3"/>
    <w:bookmarkEnd w:id="4"/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年昌吉州人民政府驻北京联络处部门预算未安排购置车辆经费，安排购置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714EB0" w:rsidRDefault="003A28C7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714EB0" w:rsidRDefault="003A28C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714EB0" w:rsidRDefault="00714EB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714EB0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714EB0" w:rsidRDefault="003A28C7">
            <w:pPr>
              <w:widowControl/>
              <w:spacing w:line="480" w:lineRule="exact"/>
              <w:ind w:firstLineChars="600" w:firstLine="1928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绩效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:rsidR="00714EB0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714EB0" w:rsidRDefault="003A28C7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 w:rsidR="00714EB0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昌吉州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人民政府驻北京联络处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714EB0" w:rsidRDefault="00714EB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714EB0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3A28C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714EB0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14EB0" w:rsidRDefault="00714EB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14EB0" w:rsidRDefault="00714EB0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714EB0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714EB0" w:rsidRDefault="003A28C7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714EB0" w:rsidRDefault="003A28C7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  <w:r w:rsidR="004A7D42" w:rsidRPr="004A7D42">
        <w:rPr>
          <w:rFonts w:ascii="仿宋_GB2312" w:eastAsia="仿宋_GB2312" w:hAnsi="宋体" w:cs="宋体" w:hint="eastAsia"/>
          <w:kern w:val="0"/>
          <w:sz w:val="32"/>
          <w:szCs w:val="32"/>
        </w:rPr>
        <w:t>其他需说明的事项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714EB0" w:rsidRDefault="00714EB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14EB0" w:rsidRDefault="003A28C7" w:rsidP="004A7D42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</w:t>
      </w:r>
      <w:bookmarkStart w:id="5" w:name="_GoBack"/>
      <w:bookmarkEnd w:id="5"/>
      <w:r>
        <w:rPr>
          <w:rFonts w:ascii="黑体" w:eastAsia="黑体" w:hAnsi="黑体" w:hint="eastAsia"/>
          <w:kern w:val="0"/>
          <w:sz w:val="32"/>
          <w:szCs w:val="32"/>
        </w:rPr>
        <w:t>解释</w:t>
      </w:r>
    </w:p>
    <w:p w:rsidR="00714EB0" w:rsidRDefault="00714EB0" w:rsidP="004A7D42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714EB0" w:rsidRDefault="003A28C7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714EB0" w:rsidRDefault="003A28C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714EB0" w:rsidRDefault="003A28C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714EB0" w:rsidRDefault="003A28C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714EB0" w:rsidRDefault="003A28C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714EB0" w:rsidRDefault="003A28C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714EB0" w:rsidRDefault="003A28C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714EB0" w:rsidRDefault="003A28C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</w:t>
      </w:r>
      <w:r>
        <w:rPr>
          <w:rFonts w:ascii="仿宋_GB2312" w:eastAsia="仿宋_GB2312" w:hint="eastAsia"/>
          <w:sz w:val="32"/>
          <w:szCs w:val="32"/>
        </w:rPr>
        <w:t>燃料费、维修费、过路过桥费、保险费、安全奖励费用等支出；公务接待费指单位按规定开支的各类公务接待（含外宾</w:t>
      </w:r>
      <w:r>
        <w:rPr>
          <w:rFonts w:ascii="仿宋_GB2312" w:eastAsia="仿宋_GB2312" w:hint="eastAsia"/>
          <w:sz w:val="32"/>
          <w:szCs w:val="32"/>
        </w:rPr>
        <w:lastRenderedPageBreak/>
        <w:t>接待）支出。</w:t>
      </w:r>
    </w:p>
    <w:p w:rsidR="00714EB0" w:rsidRDefault="003A28C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714EB0" w:rsidRDefault="00714EB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14EB0" w:rsidRDefault="00714EB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14EB0" w:rsidRDefault="00714EB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14EB0" w:rsidRDefault="00714EB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14EB0" w:rsidRDefault="003A28C7">
      <w:pPr>
        <w:widowControl/>
        <w:spacing w:line="520" w:lineRule="exact"/>
        <w:ind w:firstLineChars="1050" w:firstLine="33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昌吉州人民政府驻北京联络处</w:t>
      </w:r>
    </w:p>
    <w:p w:rsidR="00714EB0" w:rsidRDefault="003A28C7">
      <w:pPr>
        <w:widowControl/>
        <w:spacing w:line="520" w:lineRule="exact"/>
        <w:ind w:firstLineChars="1350" w:firstLine="432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714EB0" w:rsidRDefault="00714EB0"/>
    <w:sectPr w:rsidR="00714EB0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8C7" w:rsidRDefault="003A28C7">
      <w:r>
        <w:separator/>
      </w:r>
    </w:p>
  </w:endnote>
  <w:endnote w:type="continuationSeparator" w:id="0">
    <w:p w:rsidR="003A28C7" w:rsidRDefault="003A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EB0" w:rsidRDefault="003A28C7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714EB0" w:rsidRDefault="00714EB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EB0" w:rsidRDefault="00714EB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8C7" w:rsidRDefault="003A28C7">
      <w:r>
        <w:separator/>
      </w:r>
    </w:p>
  </w:footnote>
  <w:footnote w:type="continuationSeparator" w:id="0">
    <w:p w:rsidR="003A28C7" w:rsidRDefault="003A2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7575"/>
    <w:rsid w:val="00031E76"/>
    <w:rsid w:val="000C6FBF"/>
    <w:rsid w:val="000D3D5F"/>
    <w:rsid w:val="000D531A"/>
    <w:rsid w:val="000F3B60"/>
    <w:rsid w:val="0011450F"/>
    <w:rsid w:val="00136CBA"/>
    <w:rsid w:val="00165C5D"/>
    <w:rsid w:val="001715B2"/>
    <w:rsid w:val="001727C1"/>
    <w:rsid w:val="001747C9"/>
    <w:rsid w:val="001A790A"/>
    <w:rsid w:val="001C6C4B"/>
    <w:rsid w:val="00223EA5"/>
    <w:rsid w:val="00261065"/>
    <w:rsid w:val="002B1B89"/>
    <w:rsid w:val="002B3381"/>
    <w:rsid w:val="002E7530"/>
    <w:rsid w:val="003145BA"/>
    <w:rsid w:val="00321E8A"/>
    <w:rsid w:val="003679D2"/>
    <w:rsid w:val="00397039"/>
    <w:rsid w:val="003A28C7"/>
    <w:rsid w:val="003E286A"/>
    <w:rsid w:val="004141CD"/>
    <w:rsid w:val="00452A86"/>
    <w:rsid w:val="004557AC"/>
    <w:rsid w:val="00466A30"/>
    <w:rsid w:val="00477419"/>
    <w:rsid w:val="004A7D42"/>
    <w:rsid w:val="005320EE"/>
    <w:rsid w:val="00533EAB"/>
    <w:rsid w:val="005602EA"/>
    <w:rsid w:val="00567073"/>
    <w:rsid w:val="0059125F"/>
    <w:rsid w:val="00597F32"/>
    <w:rsid w:val="005A1571"/>
    <w:rsid w:val="005C3ADA"/>
    <w:rsid w:val="006017D6"/>
    <w:rsid w:val="00650C7C"/>
    <w:rsid w:val="00694F2A"/>
    <w:rsid w:val="006E145A"/>
    <w:rsid w:val="006E3CC1"/>
    <w:rsid w:val="00714EB0"/>
    <w:rsid w:val="007425AF"/>
    <w:rsid w:val="00747808"/>
    <w:rsid w:val="00760458"/>
    <w:rsid w:val="007C6857"/>
    <w:rsid w:val="007D6A80"/>
    <w:rsid w:val="007D7119"/>
    <w:rsid w:val="007E5ACA"/>
    <w:rsid w:val="007F52AD"/>
    <w:rsid w:val="00843FF3"/>
    <w:rsid w:val="008444F7"/>
    <w:rsid w:val="008910BE"/>
    <w:rsid w:val="008A4B03"/>
    <w:rsid w:val="008D52D7"/>
    <w:rsid w:val="008E4F9E"/>
    <w:rsid w:val="00903FA8"/>
    <w:rsid w:val="00944B81"/>
    <w:rsid w:val="00951A65"/>
    <w:rsid w:val="0097713E"/>
    <w:rsid w:val="00977253"/>
    <w:rsid w:val="00984A78"/>
    <w:rsid w:val="00997CE4"/>
    <w:rsid w:val="009B654C"/>
    <w:rsid w:val="009B6FA3"/>
    <w:rsid w:val="00A13D75"/>
    <w:rsid w:val="00A14FDA"/>
    <w:rsid w:val="00A57575"/>
    <w:rsid w:val="00A66004"/>
    <w:rsid w:val="00AB1984"/>
    <w:rsid w:val="00B224EB"/>
    <w:rsid w:val="00B359F6"/>
    <w:rsid w:val="00B62A39"/>
    <w:rsid w:val="00B85224"/>
    <w:rsid w:val="00B854B6"/>
    <w:rsid w:val="00B930A2"/>
    <w:rsid w:val="00B94A73"/>
    <w:rsid w:val="00CB763C"/>
    <w:rsid w:val="00CD3A29"/>
    <w:rsid w:val="00CD5F10"/>
    <w:rsid w:val="00CD7C94"/>
    <w:rsid w:val="00D04767"/>
    <w:rsid w:val="00D20242"/>
    <w:rsid w:val="00D306B1"/>
    <w:rsid w:val="00D517E6"/>
    <w:rsid w:val="00D85033"/>
    <w:rsid w:val="00D956B8"/>
    <w:rsid w:val="00DA2829"/>
    <w:rsid w:val="00DB1EF3"/>
    <w:rsid w:val="00DC61B8"/>
    <w:rsid w:val="00DE42DD"/>
    <w:rsid w:val="00DE64F0"/>
    <w:rsid w:val="00E10761"/>
    <w:rsid w:val="00E2277B"/>
    <w:rsid w:val="00E51C21"/>
    <w:rsid w:val="00EA7002"/>
    <w:rsid w:val="00EB4831"/>
    <w:rsid w:val="00F105A9"/>
    <w:rsid w:val="00FD2DA6"/>
    <w:rsid w:val="2A882A0C"/>
    <w:rsid w:val="49092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nhideWhenUsed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rPr>
      <w:sz w:val="18"/>
      <w:szCs w:val="18"/>
    </w:rPr>
  </w:style>
  <w:style w:type="character" w:customStyle="1" w:styleId="Char1">
    <w:name w:val="页眉 Char"/>
    <w:link w:val="a5"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3945DC-3422-4DED-AF0E-3C6AD2CD4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22</Pages>
  <Words>1480</Words>
  <Characters>8438</Characters>
  <Application>Microsoft Office Word</Application>
  <DocSecurity>0</DocSecurity>
  <Lines>70</Lines>
  <Paragraphs>19</Paragraphs>
  <ScaleCrop>false</ScaleCrop>
  <Company>Lenovo</Company>
  <LinksUpToDate>false</LinksUpToDate>
  <CharactersWithSpaces>9899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60</cp:revision>
  <cp:lastPrinted>2021-04-08T07:07:00Z</cp:lastPrinted>
  <dcterms:created xsi:type="dcterms:W3CDTF">2021-04-08T06:29:00Z</dcterms:created>
  <dcterms:modified xsi:type="dcterms:W3CDTF">2021-04-19T03:31:00Z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FE065AA5F66B4E9E841E6E92CD092EED</vt:lpwstr>
  </property>
</Properties>
</file>