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A40" w:rsidRDefault="00BC4991">
      <w:pPr>
        <w:rPr>
          <w:rFonts w:ascii="宋体" w:hAnsi="宋体" w:cs="宋体"/>
          <w:b/>
          <w:bCs/>
          <w:kern w:val="0"/>
          <w:sz w:val="44"/>
          <w:szCs w:val="44"/>
        </w:rPr>
      </w:pPr>
      <w:r>
        <w:rPr>
          <w:rFonts w:ascii="黑体" w:eastAsia="黑体" w:hAnsi="黑体" w:hint="eastAsia"/>
          <w:sz w:val="32"/>
          <w:szCs w:val="32"/>
        </w:rPr>
        <w:t>附件</w:t>
      </w:r>
      <w:r>
        <w:rPr>
          <w:rFonts w:ascii="黑体" w:eastAsia="黑体" w:hAnsi="黑体" w:hint="eastAsia"/>
          <w:sz w:val="32"/>
          <w:szCs w:val="32"/>
        </w:rPr>
        <w:t>2</w:t>
      </w:r>
      <w:r>
        <w:rPr>
          <w:rFonts w:ascii="黑体" w:eastAsia="黑体" w:hAnsi="黑体" w:hint="eastAsia"/>
          <w:sz w:val="32"/>
          <w:szCs w:val="32"/>
        </w:rPr>
        <w:t>：</w:t>
      </w:r>
    </w:p>
    <w:p w:rsidR="00277A40" w:rsidRDefault="00277A40">
      <w:pPr>
        <w:rPr>
          <w:rFonts w:ascii="宋体" w:hAnsi="宋体" w:cs="宋体"/>
          <w:b/>
          <w:bCs/>
          <w:kern w:val="0"/>
          <w:sz w:val="44"/>
          <w:szCs w:val="44"/>
        </w:rPr>
      </w:pPr>
    </w:p>
    <w:p w:rsidR="00277A40" w:rsidRDefault="00277A40">
      <w:pPr>
        <w:rPr>
          <w:rFonts w:ascii="宋体" w:hAnsi="宋体" w:cs="宋体"/>
          <w:b/>
          <w:bCs/>
          <w:kern w:val="0"/>
          <w:sz w:val="44"/>
          <w:szCs w:val="44"/>
        </w:rPr>
      </w:pPr>
    </w:p>
    <w:p w:rsidR="00277A40" w:rsidRDefault="00277A40">
      <w:pPr>
        <w:rPr>
          <w:rFonts w:ascii="宋体" w:hAnsi="宋体" w:cs="宋体"/>
          <w:b/>
          <w:bCs/>
          <w:kern w:val="0"/>
          <w:sz w:val="44"/>
          <w:szCs w:val="44"/>
        </w:rPr>
      </w:pPr>
    </w:p>
    <w:p w:rsidR="00277A40" w:rsidRDefault="00277A40">
      <w:pPr>
        <w:rPr>
          <w:rFonts w:ascii="黑体" w:eastAsia="黑体" w:hAnsi="黑体"/>
          <w:sz w:val="32"/>
          <w:szCs w:val="32"/>
        </w:rPr>
      </w:pPr>
    </w:p>
    <w:p w:rsidR="00277A40" w:rsidRDefault="00277A40">
      <w:pPr>
        <w:rPr>
          <w:rFonts w:ascii="宋体" w:hAnsi="宋体" w:cs="宋体"/>
          <w:b/>
          <w:bCs/>
          <w:kern w:val="0"/>
          <w:sz w:val="44"/>
          <w:szCs w:val="44"/>
        </w:rPr>
      </w:pPr>
    </w:p>
    <w:p w:rsidR="00277A40" w:rsidRDefault="00BC4991">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w:t>
      </w:r>
      <w:r>
        <w:rPr>
          <w:rFonts w:ascii="方正小标宋_GBK" w:eastAsia="方正小标宋_GBK" w:hAnsi="宋体" w:hint="eastAsia"/>
          <w:kern w:val="0"/>
          <w:sz w:val="44"/>
          <w:szCs w:val="44"/>
        </w:rPr>
        <w:t>州</w:t>
      </w:r>
      <w:r>
        <w:rPr>
          <w:rFonts w:ascii="方正小标宋_GBK" w:eastAsia="方正小标宋_GBK" w:hAnsi="宋体" w:hint="eastAsia"/>
          <w:kern w:val="0"/>
          <w:sz w:val="44"/>
          <w:szCs w:val="44"/>
        </w:rPr>
        <w:t>药品检验所</w:t>
      </w:r>
      <w:r>
        <w:rPr>
          <w:rFonts w:ascii="方正小标宋_GBK" w:eastAsia="方正小标宋_GBK" w:hAnsi="宋体" w:hint="eastAsia"/>
          <w:kern w:val="0"/>
          <w:sz w:val="44"/>
          <w:szCs w:val="44"/>
        </w:rPr>
        <w:t>2021</w:t>
      </w:r>
      <w:r>
        <w:rPr>
          <w:rFonts w:ascii="方正小标宋_GBK" w:eastAsia="方正小标宋_GBK" w:hAnsi="宋体" w:hint="eastAsia"/>
          <w:kern w:val="0"/>
          <w:sz w:val="44"/>
          <w:szCs w:val="44"/>
        </w:rPr>
        <w:t>年</w:t>
      </w:r>
      <w:r w:rsidR="00D833AD">
        <w:rPr>
          <w:rFonts w:ascii="方正小标宋_GBK" w:eastAsia="方正小标宋_GBK" w:hAnsi="宋体" w:hint="eastAsia"/>
          <w:kern w:val="0"/>
          <w:sz w:val="44"/>
          <w:szCs w:val="44"/>
        </w:rPr>
        <w:t>部门</w:t>
      </w:r>
      <w:r>
        <w:rPr>
          <w:rFonts w:ascii="方正小标宋_GBK" w:eastAsia="方正小标宋_GBK" w:hAnsi="宋体" w:hint="eastAsia"/>
          <w:kern w:val="0"/>
          <w:sz w:val="44"/>
          <w:szCs w:val="44"/>
        </w:rPr>
        <w:t>预算公开</w:t>
      </w:r>
    </w:p>
    <w:p w:rsidR="00277A40" w:rsidRDefault="00277A40">
      <w:pPr>
        <w:widowControl/>
        <w:spacing w:before="100" w:beforeAutospacing="1" w:after="100" w:afterAutospacing="1"/>
        <w:jc w:val="center"/>
        <w:outlineLvl w:val="1"/>
        <w:rPr>
          <w:rFonts w:ascii="宋体" w:hAnsi="宋体"/>
          <w:b/>
          <w:kern w:val="0"/>
          <w:sz w:val="44"/>
          <w:szCs w:val="44"/>
        </w:rPr>
      </w:pPr>
    </w:p>
    <w:p w:rsidR="00277A40" w:rsidRDefault="00277A40">
      <w:pPr>
        <w:widowControl/>
        <w:spacing w:before="100" w:beforeAutospacing="1" w:after="100" w:afterAutospacing="1"/>
        <w:jc w:val="center"/>
        <w:outlineLvl w:val="1"/>
        <w:rPr>
          <w:rFonts w:ascii="宋体" w:hAnsi="宋体"/>
          <w:b/>
          <w:kern w:val="0"/>
          <w:sz w:val="44"/>
          <w:szCs w:val="44"/>
        </w:rPr>
      </w:pPr>
    </w:p>
    <w:p w:rsidR="00277A40" w:rsidRDefault="00277A40">
      <w:pPr>
        <w:widowControl/>
        <w:spacing w:before="100" w:beforeAutospacing="1" w:after="100" w:afterAutospacing="1"/>
        <w:jc w:val="center"/>
        <w:outlineLvl w:val="1"/>
        <w:rPr>
          <w:rFonts w:ascii="宋体" w:hAnsi="宋体"/>
          <w:b/>
          <w:kern w:val="0"/>
          <w:sz w:val="44"/>
          <w:szCs w:val="44"/>
        </w:rPr>
      </w:pPr>
    </w:p>
    <w:p w:rsidR="00277A40" w:rsidRDefault="00277A40">
      <w:pPr>
        <w:widowControl/>
        <w:spacing w:before="100" w:beforeAutospacing="1" w:after="100" w:afterAutospacing="1"/>
        <w:jc w:val="center"/>
        <w:outlineLvl w:val="1"/>
        <w:rPr>
          <w:rFonts w:ascii="宋体" w:hAnsi="宋体"/>
          <w:b/>
          <w:kern w:val="0"/>
          <w:sz w:val="44"/>
          <w:szCs w:val="44"/>
        </w:rPr>
      </w:pPr>
    </w:p>
    <w:p w:rsidR="00277A40" w:rsidRDefault="00277A40">
      <w:pPr>
        <w:widowControl/>
        <w:spacing w:before="100" w:beforeAutospacing="1" w:after="100" w:afterAutospacing="1"/>
        <w:jc w:val="center"/>
        <w:outlineLvl w:val="1"/>
        <w:rPr>
          <w:rFonts w:ascii="宋体" w:hAnsi="宋体"/>
          <w:b/>
          <w:kern w:val="0"/>
          <w:sz w:val="44"/>
          <w:szCs w:val="44"/>
        </w:rPr>
      </w:pPr>
    </w:p>
    <w:p w:rsidR="00277A40" w:rsidRDefault="00277A40">
      <w:pPr>
        <w:widowControl/>
        <w:spacing w:before="100" w:beforeAutospacing="1" w:after="100" w:afterAutospacing="1"/>
        <w:jc w:val="center"/>
        <w:outlineLvl w:val="1"/>
        <w:rPr>
          <w:rFonts w:ascii="宋体" w:hAnsi="宋体"/>
          <w:b/>
          <w:kern w:val="0"/>
          <w:sz w:val="44"/>
          <w:szCs w:val="44"/>
        </w:rPr>
      </w:pPr>
    </w:p>
    <w:p w:rsidR="00277A40" w:rsidRDefault="00277A40">
      <w:pPr>
        <w:widowControl/>
        <w:spacing w:before="100" w:beforeAutospacing="1" w:after="100" w:afterAutospacing="1"/>
        <w:jc w:val="center"/>
        <w:outlineLvl w:val="1"/>
        <w:rPr>
          <w:rFonts w:ascii="宋体" w:hAnsi="宋体"/>
          <w:b/>
          <w:kern w:val="0"/>
          <w:sz w:val="44"/>
          <w:szCs w:val="44"/>
        </w:rPr>
      </w:pPr>
    </w:p>
    <w:p w:rsidR="00277A40" w:rsidRDefault="00277A40">
      <w:pPr>
        <w:widowControl/>
        <w:spacing w:before="100" w:beforeAutospacing="1" w:after="100" w:afterAutospacing="1"/>
        <w:jc w:val="center"/>
        <w:outlineLvl w:val="1"/>
        <w:rPr>
          <w:rFonts w:ascii="宋体" w:hAnsi="宋体"/>
          <w:b/>
          <w:kern w:val="0"/>
          <w:sz w:val="44"/>
          <w:szCs w:val="44"/>
        </w:rPr>
      </w:pPr>
    </w:p>
    <w:p w:rsidR="00277A40" w:rsidRDefault="00277A40">
      <w:pPr>
        <w:widowControl/>
        <w:spacing w:before="100" w:beforeAutospacing="1" w:after="100" w:afterAutospacing="1"/>
        <w:jc w:val="center"/>
        <w:outlineLvl w:val="1"/>
        <w:rPr>
          <w:rFonts w:ascii="宋体" w:hAnsi="宋体"/>
          <w:b/>
          <w:kern w:val="0"/>
          <w:sz w:val="44"/>
          <w:szCs w:val="44"/>
        </w:rPr>
      </w:pPr>
    </w:p>
    <w:p w:rsidR="00277A40" w:rsidRDefault="00277A40">
      <w:pPr>
        <w:widowControl/>
        <w:spacing w:before="100" w:beforeAutospacing="1" w:after="100" w:afterAutospacing="1"/>
        <w:jc w:val="center"/>
        <w:outlineLvl w:val="1"/>
        <w:rPr>
          <w:rFonts w:ascii="宋体" w:hAnsi="宋体"/>
          <w:b/>
          <w:kern w:val="0"/>
          <w:sz w:val="44"/>
          <w:szCs w:val="44"/>
        </w:rPr>
      </w:pPr>
    </w:p>
    <w:p w:rsidR="00277A40" w:rsidRDefault="00BC4991">
      <w:pPr>
        <w:widowControl/>
        <w:spacing w:line="50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w:t>
      </w:r>
      <w:r>
        <w:rPr>
          <w:rFonts w:ascii="黑体" w:eastAsia="黑体" w:hAnsi="黑体" w:hint="eastAsia"/>
          <w:kern w:val="0"/>
          <w:sz w:val="36"/>
          <w:szCs w:val="32"/>
        </w:rPr>
        <w:t xml:space="preserve"> </w:t>
      </w:r>
      <w:r>
        <w:rPr>
          <w:rFonts w:ascii="黑体" w:eastAsia="黑体" w:hAnsi="黑体" w:hint="eastAsia"/>
          <w:kern w:val="0"/>
          <w:sz w:val="36"/>
          <w:szCs w:val="32"/>
        </w:rPr>
        <w:t>录</w:t>
      </w:r>
    </w:p>
    <w:p w:rsidR="00277A40" w:rsidRDefault="00277A40">
      <w:pPr>
        <w:widowControl/>
        <w:spacing w:line="440" w:lineRule="exact"/>
        <w:ind w:firstLineChars="200" w:firstLine="643"/>
        <w:outlineLvl w:val="1"/>
        <w:rPr>
          <w:rFonts w:ascii="仿宋_GB2312" w:eastAsia="仿宋_GB2312" w:hAnsi="宋体"/>
          <w:b/>
          <w:kern w:val="0"/>
          <w:sz w:val="32"/>
          <w:szCs w:val="32"/>
        </w:rPr>
      </w:pPr>
    </w:p>
    <w:p w:rsidR="00277A40" w:rsidRDefault="00BC4991">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昌吉回族自治州药品检验</w:t>
      </w:r>
      <w:proofErr w:type="gramStart"/>
      <w:r>
        <w:rPr>
          <w:rFonts w:ascii="仿宋_GB2312" w:eastAsia="仿宋_GB2312" w:hAnsi="宋体" w:hint="eastAsia"/>
          <w:b/>
          <w:kern w:val="0"/>
          <w:sz w:val="32"/>
          <w:szCs w:val="32"/>
        </w:rPr>
        <w:t>所</w:t>
      </w:r>
      <w:r>
        <w:rPr>
          <w:rFonts w:ascii="仿宋_GB2312" w:eastAsia="仿宋_GB2312" w:hAnsi="宋体" w:hint="eastAsia"/>
          <w:b/>
          <w:kern w:val="0"/>
          <w:sz w:val="32"/>
          <w:szCs w:val="32"/>
        </w:rPr>
        <w:t>部门</w:t>
      </w:r>
      <w:proofErr w:type="gramEnd"/>
      <w:r>
        <w:rPr>
          <w:rFonts w:ascii="仿宋_GB2312" w:eastAsia="仿宋_GB2312" w:hAnsi="宋体" w:hint="eastAsia"/>
          <w:b/>
          <w:kern w:val="0"/>
          <w:sz w:val="32"/>
          <w:szCs w:val="32"/>
        </w:rPr>
        <w:t>单位概况</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277A40" w:rsidRDefault="00BC4991">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昌吉回族自治州药品检验所</w:t>
      </w:r>
      <w:r>
        <w:rPr>
          <w:rFonts w:ascii="仿宋_GB2312" w:eastAsia="仿宋_GB2312" w:hAnsi="宋体" w:hint="eastAsia"/>
          <w:b/>
          <w:kern w:val="0"/>
          <w:sz w:val="32"/>
          <w:szCs w:val="32"/>
        </w:rPr>
        <w:t>202</w:t>
      </w:r>
      <w:r>
        <w:rPr>
          <w:rFonts w:ascii="仿宋_GB2312" w:eastAsia="仿宋_GB2312" w:hAnsi="宋体" w:hint="eastAsia"/>
          <w:b/>
          <w:kern w:val="0"/>
          <w:sz w:val="32"/>
          <w:szCs w:val="32"/>
        </w:rPr>
        <w:t>1</w:t>
      </w:r>
      <w:r>
        <w:rPr>
          <w:rFonts w:ascii="仿宋_GB2312" w:eastAsia="仿宋_GB2312" w:hAnsi="宋体" w:hint="eastAsia"/>
          <w:b/>
          <w:kern w:val="0"/>
          <w:sz w:val="32"/>
          <w:szCs w:val="32"/>
        </w:rPr>
        <w:t>年部门预</w:t>
      </w:r>
    </w:p>
    <w:p w:rsidR="00277A40" w:rsidRDefault="00BC4991">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 xml:space="preserve">    </w:t>
      </w:r>
      <w:proofErr w:type="gramStart"/>
      <w:r>
        <w:rPr>
          <w:rFonts w:ascii="仿宋_GB2312" w:eastAsia="仿宋_GB2312" w:hAnsi="宋体" w:hint="eastAsia"/>
          <w:b/>
          <w:kern w:val="0"/>
          <w:sz w:val="32"/>
          <w:szCs w:val="32"/>
        </w:rPr>
        <w:t>算公开</w:t>
      </w:r>
      <w:proofErr w:type="gramEnd"/>
      <w:r>
        <w:rPr>
          <w:rFonts w:ascii="仿宋_GB2312" w:eastAsia="仿宋_GB2312" w:hAnsi="宋体" w:hint="eastAsia"/>
          <w:b/>
          <w:kern w:val="0"/>
          <w:sz w:val="32"/>
          <w:szCs w:val="32"/>
        </w:rPr>
        <w:t>表</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277A40" w:rsidRDefault="00BC4991">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202</w:t>
      </w:r>
      <w:r>
        <w:rPr>
          <w:rFonts w:ascii="仿宋_GB2312" w:eastAsia="仿宋_GB2312" w:hAnsi="宋体" w:hint="eastAsia"/>
          <w:b/>
          <w:kern w:val="0"/>
          <w:sz w:val="32"/>
          <w:szCs w:val="32"/>
        </w:rPr>
        <w:t>1</w:t>
      </w:r>
      <w:r>
        <w:rPr>
          <w:rFonts w:ascii="仿宋_GB2312" w:eastAsia="仿宋_GB2312" w:hAnsi="宋体" w:hint="eastAsia"/>
          <w:b/>
          <w:kern w:val="0"/>
          <w:sz w:val="32"/>
          <w:szCs w:val="32"/>
        </w:rPr>
        <w:t>年部门预算情况说明</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w:t>
      </w:r>
      <w:r>
        <w:rPr>
          <w:rFonts w:ascii="仿宋_GB2312" w:eastAsia="仿宋_GB2312" w:hAnsi="宋体" w:hint="eastAsia"/>
          <w:bCs/>
          <w:kern w:val="0"/>
          <w:sz w:val="30"/>
          <w:szCs w:val="30"/>
        </w:rPr>
        <w:t>昌吉回族自治州药品检验</w:t>
      </w:r>
      <w:proofErr w:type="gramStart"/>
      <w:r>
        <w:rPr>
          <w:rFonts w:ascii="仿宋_GB2312" w:eastAsia="仿宋_GB2312" w:hAnsi="宋体" w:hint="eastAsia"/>
          <w:bCs/>
          <w:kern w:val="0"/>
          <w:sz w:val="30"/>
          <w:szCs w:val="30"/>
        </w:rPr>
        <w:t>所</w:t>
      </w:r>
      <w:r>
        <w:rPr>
          <w:rFonts w:ascii="仿宋_GB2312" w:eastAsia="仿宋_GB2312" w:hAnsi="宋体" w:hint="eastAsia"/>
          <w:bCs/>
          <w:kern w:val="0"/>
          <w:sz w:val="30"/>
          <w:szCs w:val="30"/>
        </w:rPr>
        <w:t>部</w:t>
      </w:r>
      <w:r>
        <w:rPr>
          <w:rFonts w:ascii="仿宋_GB2312" w:eastAsia="仿宋_GB2312" w:hAnsi="宋体" w:hint="eastAsia"/>
          <w:kern w:val="0"/>
          <w:sz w:val="32"/>
          <w:szCs w:val="32"/>
        </w:rPr>
        <w:t>门</w:t>
      </w:r>
      <w:proofErr w:type="gramEnd"/>
      <w:r>
        <w:rPr>
          <w:rFonts w:ascii="仿宋_GB2312" w:eastAsia="仿宋_GB2312" w:hAnsi="宋体" w:hint="eastAsia"/>
          <w:kern w:val="0"/>
          <w:sz w:val="32"/>
          <w:szCs w:val="32"/>
        </w:rPr>
        <w:t>202</w:t>
      </w:r>
      <w:r>
        <w:rPr>
          <w:rFonts w:ascii="仿宋_GB2312" w:eastAsia="仿宋_GB2312" w:hAnsi="宋体" w:hint="eastAsia"/>
          <w:kern w:val="0"/>
          <w:sz w:val="32"/>
          <w:szCs w:val="32"/>
        </w:rPr>
        <w:t>1</w:t>
      </w:r>
      <w:r>
        <w:rPr>
          <w:rFonts w:ascii="仿宋_GB2312" w:eastAsia="仿宋_GB2312" w:hAnsi="宋体" w:hint="eastAsia"/>
          <w:kern w:val="0"/>
          <w:sz w:val="32"/>
          <w:szCs w:val="32"/>
        </w:rPr>
        <w:t>年收支预</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roofErr w:type="gramStart"/>
      <w:r>
        <w:rPr>
          <w:rFonts w:ascii="仿宋_GB2312" w:eastAsia="仿宋_GB2312" w:hAnsi="宋体" w:hint="eastAsia"/>
          <w:kern w:val="0"/>
          <w:sz w:val="32"/>
          <w:szCs w:val="32"/>
        </w:rPr>
        <w:t>算情况</w:t>
      </w:r>
      <w:proofErr w:type="gramEnd"/>
      <w:r>
        <w:rPr>
          <w:rFonts w:ascii="仿宋_GB2312" w:eastAsia="仿宋_GB2312" w:hAnsi="宋体" w:hint="eastAsia"/>
          <w:kern w:val="0"/>
          <w:sz w:val="32"/>
          <w:szCs w:val="32"/>
        </w:rPr>
        <w:t>的总体说明</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w:t>
      </w:r>
      <w:r>
        <w:rPr>
          <w:rFonts w:ascii="仿宋_GB2312" w:eastAsia="仿宋_GB2312" w:hAnsi="宋体" w:hint="eastAsia"/>
          <w:bCs/>
          <w:kern w:val="0"/>
          <w:sz w:val="30"/>
          <w:szCs w:val="30"/>
        </w:rPr>
        <w:t>昌吉回族自治州药品检验</w:t>
      </w:r>
      <w:proofErr w:type="gramStart"/>
      <w:r>
        <w:rPr>
          <w:rFonts w:ascii="仿宋_GB2312" w:eastAsia="仿宋_GB2312" w:hAnsi="宋体" w:hint="eastAsia"/>
          <w:bCs/>
          <w:kern w:val="0"/>
          <w:sz w:val="30"/>
          <w:szCs w:val="30"/>
        </w:rPr>
        <w:t>所</w:t>
      </w:r>
      <w:r>
        <w:rPr>
          <w:rFonts w:ascii="仿宋_GB2312" w:eastAsia="仿宋_GB2312" w:hAnsi="宋体" w:hint="eastAsia"/>
          <w:kern w:val="0"/>
          <w:sz w:val="32"/>
          <w:szCs w:val="32"/>
        </w:rPr>
        <w:t>部门</w:t>
      </w:r>
      <w:proofErr w:type="gramEnd"/>
      <w:r>
        <w:rPr>
          <w:rFonts w:ascii="仿宋_GB2312" w:eastAsia="仿宋_GB2312" w:hAnsi="宋体" w:hint="eastAsia"/>
          <w:kern w:val="0"/>
          <w:sz w:val="32"/>
          <w:szCs w:val="32"/>
        </w:rPr>
        <w:t>202</w:t>
      </w:r>
      <w:r>
        <w:rPr>
          <w:rFonts w:ascii="仿宋_GB2312" w:eastAsia="仿宋_GB2312" w:hAnsi="宋体" w:hint="eastAsia"/>
          <w:kern w:val="0"/>
          <w:sz w:val="32"/>
          <w:szCs w:val="32"/>
        </w:rPr>
        <w:t>1</w:t>
      </w:r>
      <w:r>
        <w:rPr>
          <w:rFonts w:ascii="仿宋_GB2312" w:eastAsia="仿宋_GB2312" w:hAnsi="宋体" w:hint="eastAsia"/>
          <w:kern w:val="0"/>
          <w:sz w:val="32"/>
          <w:szCs w:val="32"/>
        </w:rPr>
        <w:t>年收入预</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roofErr w:type="gramStart"/>
      <w:r>
        <w:rPr>
          <w:rFonts w:ascii="仿宋_GB2312" w:eastAsia="仿宋_GB2312" w:hAnsi="宋体" w:hint="eastAsia"/>
          <w:kern w:val="0"/>
          <w:sz w:val="32"/>
          <w:szCs w:val="32"/>
        </w:rPr>
        <w:t>算情况</w:t>
      </w:r>
      <w:proofErr w:type="gramEnd"/>
      <w:r>
        <w:rPr>
          <w:rFonts w:ascii="仿宋_GB2312" w:eastAsia="仿宋_GB2312" w:hAnsi="宋体" w:hint="eastAsia"/>
          <w:kern w:val="0"/>
          <w:sz w:val="32"/>
          <w:szCs w:val="32"/>
        </w:rPr>
        <w:t>说明</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w:t>
      </w:r>
      <w:r>
        <w:rPr>
          <w:rFonts w:ascii="仿宋_GB2312" w:eastAsia="仿宋_GB2312" w:hAnsi="宋体" w:hint="eastAsia"/>
          <w:bCs/>
          <w:kern w:val="0"/>
          <w:sz w:val="30"/>
          <w:szCs w:val="30"/>
        </w:rPr>
        <w:t>昌吉回族自治州药品检验</w:t>
      </w:r>
      <w:proofErr w:type="gramStart"/>
      <w:r>
        <w:rPr>
          <w:rFonts w:ascii="仿宋_GB2312" w:eastAsia="仿宋_GB2312" w:hAnsi="宋体" w:hint="eastAsia"/>
          <w:bCs/>
          <w:kern w:val="0"/>
          <w:sz w:val="30"/>
          <w:szCs w:val="30"/>
        </w:rPr>
        <w:t>所</w:t>
      </w:r>
      <w:r>
        <w:rPr>
          <w:rFonts w:ascii="仿宋_GB2312" w:eastAsia="仿宋_GB2312" w:hAnsi="宋体" w:hint="eastAsia"/>
          <w:kern w:val="0"/>
          <w:sz w:val="32"/>
          <w:szCs w:val="32"/>
        </w:rPr>
        <w:t>部门</w:t>
      </w:r>
      <w:proofErr w:type="gramEnd"/>
      <w:r>
        <w:rPr>
          <w:rFonts w:ascii="仿宋_GB2312" w:eastAsia="仿宋_GB2312" w:hAnsi="宋体" w:hint="eastAsia"/>
          <w:kern w:val="0"/>
          <w:sz w:val="32"/>
          <w:szCs w:val="32"/>
        </w:rPr>
        <w:t>202</w:t>
      </w:r>
      <w:r>
        <w:rPr>
          <w:rFonts w:ascii="仿宋_GB2312" w:eastAsia="仿宋_GB2312" w:hAnsi="宋体" w:hint="eastAsia"/>
          <w:kern w:val="0"/>
          <w:sz w:val="32"/>
          <w:szCs w:val="32"/>
        </w:rPr>
        <w:t>1</w:t>
      </w:r>
      <w:r>
        <w:rPr>
          <w:rFonts w:ascii="仿宋_GB2312" w:eastAsia="仿宋_GB2312" w:hAnsi="宋体" w:hint="eastAsia"/>
          <w:kern w:val="0"/>
          <w:sz w:val="32"/>
          <w:szCs w:val="32"/>
        </w:rPr>
        <w:t>年支出预</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roofErr w:type="gramStart"/>
      <w:r>
        <w:rPr>
          <w:rFonts w:ascii="仿宋_GB2312" w:eastAsia="仿宋_GB2312" w:hAnsi="宋体" w:hint="eastAsia"/>
          <w:kern w:val="0"/>
          <w:sz w:val="32"/>
          <w:szCs w:val="32"/>
        </w:rPr>
        <w:t>算情况</w:t>
      </w:r>
      <w:proofErr w:type="gramEnd"/>
      <w:r>
        <w:rPr>
          <w:rFonts w:ascii="仿宋_GB2312" w:eastAsia="仿宋_GB2312" w:hAnsi="宋体" w:hint="eastAsia"/>
          <w:kern w:val="0"/>
          <w:sz w:val="32"/>
          <w:szCs w:val="32"/>
        </w:rPr>
        <w:t>说明</w:t>
      </w:r>
    </w:p>
    <w:p w:rsidR="00277A40" w:rsidRDefault="00BC4991">
      <w:pPr>
        <w:widowControl/>
        <w:numPr>
          <w:ilvl w:val="0"/>
          <w:numId w:val="1"/>
        </w:numPr>
        <w:spacing w:line="44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关于</w:t>
      </w:r>
      <w:r>
        <w:rPr>
          <w:rFonts w:ascii="仿宋_GB2312" w:eastAsia="仿宋_GB2312" w:hAnsi="宋体" w:hint="eastAsia"/>
          <w:bCs/>
          <w:kern w:val="0"/>
          <w:sz w:val="30"/>
          <w:szCs w:val="30"/>
        </w:rPr>
        <w:t>昌吉回族自治州药品检验</w:t>
      </w:r>
      <w:proofErr w:type="gramStart"/>
      <w:r>
        <w:rPr>
          <w:rFonts w:ascii="仿宋_GB2312" w:eastAsia="仿宋_GB2312" w:hAnsi="宋体" w:hint="eastAsia"/>
          <w:bCs/>
          <w:kern w:val="0"/>
          <w:sz w:val="30"/>
          <w:szCs w:val="30"/>
        </w:rPr>
        <w:t>所</w:t>
      </w:r>
      <w:r>
        <w:rPr>
          <w:rFonts w:ascii="仿宋_GB2312" w:eastAsia="仿宋_GB2312" w:hAnsi="宋体" w:hint="eastAsia"/>
          <w:bCs/>
          <w:kern w:val="0"/>
          <w:sz w:val="32"/>
          <w:szCs w:val="32"/>
        </w:rPr>
        <w:t>部门</w:t>
      </w:r>
      <w:proofErr w:type="gramEnd"/>
      <w:r>
        <w:rPr>
          <w:rFonts w:ascii="仿宋_GB2312" w:eastAsia="仿宋_GB2312" w:hAnsi="宋体" w:hint="eastAsia"/>
          <w:kern w:val="0"/>
          <w:sz w:val="32"/>
          <w:szCs w:val="32"/>
        </w:rPr>
        <w:t>202</w:t>
      </w:r>
      <w:r>
        <w:rPr>
          <w:rFonts w:ascii="仿宋_GB2312" w:eastAsia="仿宋_GB2312" w:hAnsi="宋体" w:hint="eastAsia"/>
          <w:kern w:val="0"/>
          <w:sz w:val="32"/>
          <w:szCs w:val="32"/>
        </w:rPr>
        <w:t>1</w:t>
      </w:r>
      <w:r>
        <w:rPr>
          <w:rFonts w:ascii="仿宋_GB2312" w:eastAsia="仿宋_GB2312" w:hAnsi="宋体" w:hint="eastAsia"/>
          <w:bCs/>
          <w:kern w:val="0"/>
          <w:sz w:val="32"/>
          <w:szCs w:val="32"/>
        </w:rPr>
        <w:t>年财政拨</w:t>
      </w:r>
    </w:p>
    <w:p w:rsidR="00277A40" w:rsidRDefault="00BC4991">
      <w:pPr>
        <w:widowControl/>
        <w:spacing w:line="440" w:lineRule="exact"/>
        <w:outlineLvl w:val="1"/>
        <w:rPr>
          <w:rFonts w:ascii="仿宋_GB2312" w:eastAsia="仿宋_GB2312" w:hAnsi="宋体"/>
          <w:bCs/>
          <w:kern w:val="0"/>
          <w:sz w:val="32"/>
          <w:szCs w:val="32"/>
        </w:rPr>
      </w:pPr>
      <w:r>
        <w:rPr>
          <w:rFonts w:ascii="仿宋_GB2312" w:eastAsia="仿宋_GB2312" w:hAnsi="宋体" w:hint="eastAsia"/>
          <w:bCs/>
          <w:kern w:val="0"/>
          <w:sz w:val="32"/>
          <w:szCs w:val="32"/>
        </w:rPr>
        <w:t xml:space="preserve">        </w:t>
      </w:r>
      <w:r>
        <w:rPr>
          <w:rFonts w:ascii="仿宋_GB2312" w:eastAsia="仿宋_GB2312" w:hAnsi="宋体" w:hint="eastAsia"/>
          <w:bCs/>
          <w:kern w:val="0"/>
          <w:sz w:val="32"/>
          <w:szCs w:val="32"/>
        </w:rPr>
        <w:t>款收支预算情况的总体说明</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w:t>
      </w:r>
      <w:r>
        <w:rPr>
          <w:rFonts w:ascii="仿宋_GB2312" w:eastAsia="仿宋_GB2312" w:hAnsi="宋体" w:hint="eastAsia"/>
          <w:bCs/>
          <w:kern w:val="0"/>
          <w:sz w:val="30"/>
          <w:szCs w:val="30"/>
        </w:rPr>
        <w:t>昌吉回族自治州药品检验</w:t>
      </w:r>
      <w:proofErr w:type="gramStart"/>
      <w:r>
        <w:rPr>
          <w:rFonts w:ascii="仿宋_GB2312" w:eastAsia="仿宋_GB2312" w:hAnsi="宋体" w:hint="eastAsia"/>
          <w:bCs/>
          <w:kern w:val="0"/>
          <w:sz w:val="30"/>
          <w:szCs w:val="30"/>
        </w:rPr>
        <w:t>所</w:t>
      </w:r>
      <w:r>
        <w:rPr>
          <w:rFonts w:ascii="仿宋_GB2312" w:eastAsia="仿宋_GB2312" w:hAnsi="宋体" w:hint="eastAsia"/>
          <w:kern w:val="0"/>
          <w:sz w:val="32"/>
          <w:szCs w:val="32"/>
        </w:rPr>
        <w:t>部门</w:t>
      </w:r>
      <w:proofErr w:type="gramEnd"/>
      <w:r>
        <w:rPr>
          <w:rFonts w:ascii="仿宋_GB2312" w:eastAsia="仿宋_GB2312" w:hAnsi="宋体" w:hint="eastAsia"/>
          <w:kern w:val="0"/>
          <w:sz w:val="32"/>
          <w:szCs w:val="32"/>
        </w:rPr>
        <w:t>202</w:t>
      </w:r>
      <w:r>
        <w:rPr>
          <w:rFonts w:ascii="仿宋_GB2312" w:eastAsia="仿宋_GB2312" w:hAnsi="宋体" w:hint="eastAsia"/>
          <w:kern w:val="0"/>
          <w:sz w:val="32"/>
          <w:szCs w:val="32"/>
        </w:rPr>
        <w:t>1</w:t>
      </w:r>
      <w:r>
        <w:rPr>
          <w:rFonts w:ascii="仿宋_GB2312" w:eastAsia="仿宋_GB2312" w:hAnsi="宋体" w:hint="eastAsia"/>
          <w:kern w:val="0"/>
          <w:sz w:val="32"/>
          <w:szCs w:val="32"/>
        </w:rPr>
        <w:t>年一般公</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roofErr w:type="gramStart"/>
      <w:r>
        <w:rPr>
          <w:rFonts w:ascii="仿宋_GB2312" w:eastAsia="仿宋_GB2312" w:hAnsi="宋体" w:hint="eastAsia"/>
          <w:kern w:val="0"/>
          <w:sz w:val="32"/>
          <w:szCs w:val="32"/>
        </w:rPr>
        <w:t>共预算</w:t>
      </w:r>
      <w:proofErr w:type="gramEnd"/>
      <w:r>
        <w:rPr>
          <w:rFonts w:ascii="仿宋_GB2312" w:eastAsia="仿宋_GB2312" w:hAnsi="宋体" w:hint="eastAsia"/>
          <w:kern w:val="0"/>
          <w:sz w:val="32"/>
          <w:szCs w:val="32"/>
        </w:rPr>
        <w:t>当年拨款情况说明</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w:t>
      </w:r>
      <w:r>
        <w:rPr>
          <w:rFonts w:ascii="仿宋_GB2312" w:eastAsia="仿宋_GB2312" w:hAnsi="宋体" w:hint="eastAsia"/>
          <w:bCs/>
          <w:kern w:val="0"/>
          <w:sz w:val="30"/>
          <w:szCs w:val="30"/>
        </w:rPr>
        <w:t>昌吉回族自治州药品检验</w:t>
      </w:r>
      <w:proofErr w:type="gramStart"/>
      <w:r>
        <w:rPr>
          <w:rFonts w:ascii="仿宋_GB2312" w:eastAsia="仿宋_GB2312" w:hAnsi="宋体" w:hint="eastAsia"/>
          <w:bCs/>
          <w:kern w:val="0"/>
          <w:sz w:val="30"/>
          <w:szCs w:val="30"/>
        </w:rPr>
        <w:t>所</w:t>
      </w:r>
      <w:r>
        <w:rPr>
          <w:rFonts w:ascii="仿宋_GB2312" w:eastAsia="仿宋_GB2312" w:hAnsi="宋体" w:hint="eastAsia"/>
          <w:kern w:val="0"/>
          <w:sz w:val="32"/>
          <w:szCs w:val="32"/>
        </w:rPr>
        <w:t>部门</w:t>
      </w:r>
      <w:proofErr w:type="gramEnd"/>
      <w:r>
        <w:rPr>
          <w:rFonts w:ascii="仿宋_GB2312" w:eastAsia="仿宋_GB2312" w:hAnsi="宋体" w:hint="eastAsia"/>
          <w:kern w:val="0"/>
          <w:sz w:val="32"/>
          <w:szCs w:val="32"/>
        </w:rPr>
        <w:t>202</w:t>
      </w:r>
      <w:r>
        <w:rPr>
          <w:rFonts w:ascii="仿宋_GB2312" w:eastAsia="仿宋_GB2312" w:hAnsi="宋体" w:hint="eastAsia"/>
          <w:kern w:val="0"/>
          <w:sz w:val="32"/>
          <w:szCs w:val="32"/>
        </w:rPr>
        <w:t>1</w:t>
      </w:r>
      <w:r>
        <w:rPr>
          <w:rFonts w:ascii="仿宋_GB2312" w:eastAsia="仿宋_GB2312" w:hAnsi="宋体" w:hint="eastAsia"/>
          <w:kern w:val="0"/>
          <w:sz w:val="32"/>
          <w:szCs w:val="32"/>
        </w:rPr>
        <w:t>年一般公</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 xml:space="preserve">    </w:t>
      </w:r>
      <w:proofErr w:type="gramStart"/>
      <w:r>
        <w:rPr>
          <w:rFonts w:ascii="仿宋_GB2312" w:eastAsia="仿宋_GB2312" w:hAnsi="宋体" w:hint="eastAsia"/>
          <w:kern w:val="0"/>
          <w:sz w:val="32"/>
          <w:szCs w:val="32"/>
        </w:rPr>
        <w:t>共预算</w:t>
      </w:r>
      <w:proofErr w:type="gramEnd"/>
      <w:r>
        <w:rPr>
          <w:rFonts w:ascii="仿宋_GB2312" w:eastAsia="仿宋_GB2312" w:hAnsi="宋体" w:hint="eastAsia"/>
          <w:kern w:val="0"/>
          <w:sz w:val="32"/>
          <w:szCs w:val="32"/>
        </w:rPr>
        <w:t>基本支出情况说明</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w:t>
      </w:r>
      <w:r>
        <w:rPr>
          <w:rFonts w:ascii="仿宋_GB2312" w:eastAsia="仿宋_GB2312" w:hAnsi="宋体" w:hint="eastAsia"/>
          <w:bCs/>
          <w:kern w:val="0"/>
          <w:sz w:val="30"/>
          <w:szCs w:val="30"/>
        </w:rPr>
        <w:t>昌吉回族自治州药品检验</w:t>
      </w:r>
      <w:proofErr w:type="gramStart"/>
      <w:r>
        <w:rPr>
          <w:rFonts w:ascii="仿宋_GB2312" w:eastAsia="仿宋_GB2312" w:hAnsi="宋体" w:hint="eastAsia"/>
          <w:bCs/>
          <w:kern w:val="0"/>
          <w:sz w:val="30"/>
          <w:szCs w:val="30"/>
        </w:rPr>
        <w:t>所</w:t>
      </w:r>
      <w:r>
        <w:rPr>
          <w:rFonts w:ascii="仿宋_GB2312" w:eastAsia="仿宋_GB2312" w:hAnsi="宋体" w:hint="eastAsia"/>
          <w:kern w:val="0"/>
          <w:sz w:val="32"/>
          <w:szCs w:val="32"/>
        </w:rPr>
        <w:t>部门</w:t>
      </w:r>
      <w:proofErr w:type="gramEnd"/>
      <w:r>
        <w:rPr>
          <w:rFonts w:ascii="仿宋_GB2312" w:eastAsia="仿宋_GB2312" w:hAnsi="宋体" w:hint="eastAsia"/>
          <w:kern w:val="0"/>
          <w:sz w:val="32"/>
          <w:szCs w:val="32"/>
        </w:rPr>
        <w:t>202</w:t>
      </w:r>
      <w:r>
        <w:rPr>
          <w:rFonts w:ascii="仿宋_GB2312" w:eastAsia="仿宋_GB2312" w:hAnsi="宋体" w:hint="eastAsia"/>
          <w:kern w:val="0"/>
          <w:sz w:val="32"/>
          <w:szCs w:val="32"/>
        </w:rPr>
        <w:t>1</w:t>
      </w:r>
      <w:r>
        <w:rPr>
          <w:rFonts w:ascii="仿宋_GB2312" w:eastAsia="仿宋_GB2312" w:hAnsi="宋体" w:hint="eastAsia"/>
          <w:kern w:val="0"/>
          <w:sz w:val="32"/>
          <w:szCs w:val="32"/>
        </w:rPr>
        <w:t>年项目支</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r>
        <w:rPr>
          <w:rFonts w:ascii="仿宋_GB2312" w:eastAsia="仿宋_GB2312" w:hAnsi="宋体" w:hint="eastAsia"/>
          <w:kern w:val="0"/>
          <w:sz w:val="32"/>
          <w:szCs w:val="32"/>
        </w:rPr>
        <w:t>出情况说明</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w:t>
      </w:r>
      <w:r>
        <w:rPr>
          <w:rFonts w:ascii="仿宋_GB2312" w:eastAsia="仿宋_GB2312" w:hAnsi="宋体" w:hint="eastAsia"/>
          <w:bCs/>
          <w:kern w:val="0"/>
          <w:sz w:val="30"/>
          <w:szCs w:val="30"/>
        </w:rPr>
        <w:t>昌吉回族自治州药品检验</w:t>
      </w:r>
      <w:proofErr w:type="gramStart"/>
      <w:r>
        <w:rPr>
          <w:rFonts w:ascii="仿宋_GB2312" w:eastAsia="仿宋_GB2312" w:hAnsi="宋体" w:hint="eastAsia"/>
          <w:bCs/>
          <w:kern w:val="0"/>
          <w:sz w:val="30"/>
          <w:szCs w:val="30"/>
        </w:rPr>
        <w:t>所</w:t>
      </w:r>
      <w:r>
        <w:rPr>
          <w:rFonts w:ascii="仿宋_GB2312" w:eastAsia="仿宋_GB2312" w:hAnsi="宋体" w:hint="eastAsia"/>
          <w:kern w:val="0"/>
          <w:sz w:val="32"/>
          <w:szCs w:val="32"/>
        </w:rPr>
        <w:t>部门</w:t>
      </w:r>
      <w:proofErr w:type="gramEnd"/>
      <w:r>
        <w:rPr>
          <w:rFonts w:ascii="仿宋_GB2312" w:eastAsia="仿宋_GB2312" w:hAnsi="宋体" w:hint="eastAsia"/>
          <w:kern w:val="0"/>
          <w:sz w:val="32"/>
          <w:szCs w:val="32"/>
        </w:rPr>
        <w:t>202</w:t>
      </w:r>
      <w:r>
        <w:rPr>
          <w:rFonts w:ascii="仿宋_GB2312" w:eastAsia="仿宋_GB2312" w:hAnsi="宋体" w:hint="eastAsia"/>
          <w:kern w:val="0"/>
          <w:sz w:val="32"/>
          <w:szCs w:val="32"/>
        </w:rPr>
        <w:t>1</w:t>
      </w:r>
      <w:r>
        <w:rPr>
          <w:rFonts w:ascii="仿宋_GB2312" w:eastAsia="仿宋_GB2312" w:hAnsi="宋体" w:hint="eastAsia"/>
          <w:kern w:val="0"/>
          <w:sz w:val="32"/>
          <w:szCs w:val="32"/>
        </w:rPr>
        <w:t>年一般公</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roofErr w:type="gramStart"/>
      <w:r>
        <w:rPr>
          <w:rFonts w:ascii="仿宋_GB2312" w:eastAsia="仿宋_GB2312" w:hAnsi="宋体" w:hint="eastAsia"/>
          <w:kern w:val="0"/>
          <w:sz w:val="32"/>
          <w:szCs w:val="32"/>
        </w:rPr>
        <w:t>共预算</w:t>
      </w:r>
      <w:proofErr w:type="gramEnd"/>
      <w:r>
        <w:rPr>
          <w:rFonts w:ascii="仿宋_GB2312" w:eastAsia="仿宋_GB2312" w:hAnsi="宋体" w:hint="eastAsia"/>
          <w:kern w:val="0"/>
          <w:sz w:val="32"/>
          <w:szCs w:val="32"/>
        </w:rPr>
        <w:t>“三公”经费预算情况说明</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w:t>
      </w:r>
      <w:r>
        <w:rPr>
          <w:rFonts w:ascii="仿宋_GB2312" w:eastAsia="仿宋_GB2312" w:hAnsi="宋体" w:hint="eastAsia"/>
          <w:bCs/>
          <w:kern w:val="0"/>
          <w:sz w:val="30"/>
          <w:szCs w:val="30"/>
        </w:rPr>
        <w:t>昌吉回族自治州药品检验</w:t>
      </w:r>
      <w:proofErr w:type="gramStart"/>
      <w:r>
        <w:rPr>
          <w:rFonts w:ascii="仿宋_GB2312" w:eastAsia="仿宋_GB2312" w:hAnsi="宋体" w:hint="eastAsia"/>
          <w:bCs/>
          <w:kern w:val="0"/>
          <w:sz w:val="30"/>
          <w:szCs w:val="30"/>
        </w:rPr>
        <w:t>所</w:t>
      </w:r>
      <w:r>
        <w:rPr>
          <w:rFonts w:ascii="仿宋_GB2312" w:eastAsia="仿宋_GB2312" w:hAnsi="宋体" w:hint="eastAsia"/>
          <w:kern w:val="0"/>
          <w:sz w:val="32"/>
          <w:szCs w:val="32"/>
        </w:rPr>
        <w:t>部门</w:t>
      </w:r>
      <w:proofErr w:type="gramEnd"/>
      <w:r>
        <w:rPr>
          <w:rFonts w:ascii="仿宋_GB2312" w:eastAsia="仿宋_GB2312" w:hAnsi="宋体" w:hint="eastAsia"/>
          <w:kern w:val="0"/>
          <w:sz w:val="32"/>
          <w:szCs w:val="32"/>
        </w:rPr>
        <w:t>202</w:t>
      </w:r>
      <w:r>
        <w:rPr>
          <w:rFonts w:ascii="仿宋_GB2312" w:eastAsia="仿宋_GB2312" w:hAnsi="宋体" w:hint="eastAsia"/>
          <w:kern w:val="0"/>
          <w:sz w:val="32"/>
          <w:szCs w:val="32"/>
        </w:rPr>
        <w:t>1</w:t>
      </w:r>
      <w:r>
        <w:rPr>
          <w:rFonts w:ascii="仿宋_GB2312" w:eastAsia="仿宋_GB2312" w:hAnsi="宋体" w:hint="eastAsia"/>
          <w:kern w:val="0"/>
          <w:sz w:val="32"/>
          <w:szCs w:val="32"/>
        </w:rPr>
        <w:t>年政府性</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r>
        <w:rPr>
          <w:rFonts w:ascii="仿宋_GB2312" w:eastAsia="仿宋_GB2312" w:hAnsi="宋体" w:hint="eastAsia"/>
          <w:kern w:val="0"/>
          <w:sz w:val="32"/>
          <w:szCs w:val="32"/>
        </w:rPr>
        <w:t>基金预算拨款情况说明</w:t>
      </w:r>
    </w:p>
    <w:p w:rsidR="00277A40" w:rsidRDefault="00BC4991">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277A40" w:rsidRDefault="00BC4991">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277A40">
      <w:pPr>
        <w:widowControl/>
        <w:spacing w:line="480" w:lineRule="exact"/>
        <w:jc w:val="center"/>
        <w:outlineLvl w:val="1"/>
        <w:rPr>
          <w:rFonts w:ascii="黑体" w:eastAsia="黑体" w:hAnsi="黑体"/>
          <w:kern w:val="0"/>
          <w:sz w:val="32"/>
          <w:szCs w:val="32"/>
        </w:rPr>
      </w:pPr>
    </w:p>
    <w:p w:rsidR="00277A40" w:rsidRDefault="00BC4991">
      <w:pPr>
        <w:widowControl/>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w:t>
      </w:r>
      <w:r>
        <w:rPr>
          <w:rFonts w:ascii="黑体" w:eastAsia="黑体" w:hAnsi="黑体" w:hint="eastAsia"/>
          <w:kern w:val="0"/>
          <w:sz w:val="32"/>
          <w:szCs w:val="32"/>
        </w:rPr>
        <w:t xml:space="preserve">  </w:t>
      </w:r>
      <w:r>
        <w:rPr>
          <w:rFonts w:ascii="黑体" w:eastAsia="黑体" w:hAnsi="黑体" w:hint="eastAsia"/>
          <w:kern w:val="0"/>
          <w:sz w:val="32"/>
          <w:szCs w:val="32"/>
        </w:rPr>
        <w:t>昌吉回族自治州药品检验</w:t>
      </w:r>
      <w:proofErr w:type="gramStart"/>
      <w:r>
        <w:rPr>
          <w:rFonts w:ascii="黑体" w:eastAsia="黑体" w:hAnsi="黑体" w:hint="eastAsia"/>
          <w:kern w:val="0"/>
          <w:sz w:val="32"/>
          <w:szCs w:val="32"/>
        </w:rPr>
        <w:t>所</w:t>
      </w:r>
      <w:r>
        <w:rPr>
          <w:rFonts w:ascii="黑体" w:eastAsia="黑体" w:hAnsi="黑体" w:hint="eastAsia"/>
          <w:kern w:val="0"/>
          <w:sz w:val="32"/>
          <w:szCs w:val="32"/>
        </w:rPr>
        <w:t>部门</w:t>
      </w:r>
      <w:proofErr w:type="gramEnd"/>
      <w:r>
        <w:rPr>
          <w:rFonts w:ascii="黑体" w:eastAsia="黑体" w:hAnsi="黑体" w:hint="eastAsia"/>
          <w:kern w:val="0"/>
          <w:sz w:val="32"/>
          <w:szCs w:val="32"/>
        </w:rPr>
        <w:t>单位概况</w:t>
      </w:r>
    </w:p>
    <w:p w:rsidR="00277A40" w:rsidRDefault="00277A40">
      <w:pPr>
        <w:widowControl/>
        <w:jc w:val="center"/>
        <w:outlineLvl w:val="1"/>
        <w:rPr>
          <w:rFonts w:ascii="宋体" w:hAnsi="宋体"/>
          <w:b/>
          <w:kern w:val="0"/>
          <w:sz w:val="32"/>
          <w:szCs w:val="32"/>
        </w:rPr>
      </w:pPr>
    </w:p>
    <w:p w:rsidR="00277A40" w:rsidRDefault="00BC4991">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277A40" w:rsidRDefault="00BC4991">
      <w:pPr>
        <w:widowControl/>
        <w:spacing w:line="560" w:lineRule="exact"/>
        <w:jc w:val="left"/>
        <w:rPr>
          <w:rFonts w:ascii="仿宋" w:eastAsia="仿宋" w:hAnsi="仿宋" w:cs="仿宋"/>
          <w:sz w:val="32"/>
          <w:szCs w:val="32"/>
        </w:rPr>
      </w:pPr>
      <w:r>
        <w:rPr>
          <w:rFonts w:ascii="黑体" w:eastAsia="黑体" w:hAnsi="黑体" w:cs="宋体" w:hint="eastAsia"/>
          <w:bCs/>
          <w:kern w:val="0"/>
          <w:sz w:val="32"/>
          <w:szCs w:val="32"/>
        </w:rPr>
        <w:t xml:space="preserve">   </w:t>
      </w:r>
      <w:r>
        <w:rPr>
          <w:rFonts w:ascii="仿宋_GB2312" w:eastAsia="仿宋_GB2312" w:hAnsi="黑体" w:cs="宋体" w:hint="eastAsia"/>
          <w:bCs/>
          <w:kern w:val="0"/>
          <w:sz w:val="32"/>
          <w:szCs w:val="32"/>
        </w:rPr>
        <w:t xml:space="preserve"> </w:t>
      </w:r>
      <w:r>
        <w:rPr>
          <w:rFonts w:ascii="仿宋" w:eastAsia="仿宋" w:hAnsi="仿宋" w:cs="仿宋" w:hint="eastAsia"/>
          <w:bCs/>
          <w:kern w:val="0"/>
          <w:sz w:val="32"/>
          <w:szCs w:val="32"/>
        </w:rPr>
        <w:t xml:space="preserve"> </w:t>
      </w:r>
      <w:r>
        <w:rPr>
          <w:rFonts w:ascii="仿宋" w:eastAsia="仿宋" w:hAnsi="仿宋" w:cs="仿宋" w:hint="eastAsia"/>
          <w:sz w:val="32"/>
          <w:szCs w:val="32"/>
        </w:rPr>
        <w:t>承担自治州药品生产、经营、使用单位的药品质量检验工作；承担部分一类医疗器械、药用包装材料的质量检验工作；承担自治州保健食品的注册检验工作；承担上级主管局下达的保健食品质量分析评价工作和食品安全评价检测任务，为食品质量安全提供技术数据；承担部分保健食品、化妆品的理化指标、卫生指标、生物性能监测工作；承担全州药品、医疗器械不良反应资料的收集、管理、审核、上报，指导各县（市）不良反应监测工作；组织药品、医疗器械不良反应监测教育培训；提供药品、医疗器械不良反应的专业咨询等其他工作。</w:t>
      </w:r>
    </w:p>
    <w:p w:rsidR="00277A40" w:rsidRDefault="00BC4991">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277A40" w:rsidRDefault="00BC4991">
      <w:pPr>
        <w:widowControl/>
        <w:spacing w:line="560" w:lineRule="exact"/>
        <w:ind w:firstLineChars="200" w:firstLine="640"/>
        <w:jc w:val="left"/>
        <w:rPr>
          <w:rFonts w:ascii="黑体" w:eastAsia="黑体" w:hAnsi="黑体" w:cs="宋体"/>
          <w:bCs/>
          <w:kern w:val="0"/>
          <w:sz w:val="32"/>
          <w:szCs w:val="32"/>
        </w:rPr>
      </w:pPr>
      <w:r>
        <w:rPr>
          <w:rFonts w:ascii="黑体" w:eastAsia="黑体" w:hAnsi="黑体" w:cs="宋体" w:hint="eastAsia"/>
          <w:bCs/>
          <w:kern w:val="0"/>
          <w:sz w:val="32"/>
          <w:szCs w:val="32"/>
        </w:rPr>
        <w:t xml:space="preserve"> </w:t>
      </w:r>
      <w:r>
        <w:rPr>
          <w:rFonts w:ascii="黑体" w:eastAsia="黑体" w:hAnsi="黑体" w:cs="宋体" w:hint="eastAsia"/>
          <w:bCs/>
          <w:kern w:val="0"/>
          <w:sz w:val="32"/>
          <w:szCs w:val="32"/>
        </w:rPr>
        <w:t>二、机构设置及人员情况</w:t>
      </w:r>
    </w:p>
    <w:p w:rsidR="00277A40" w:rsidRDefault="00BC4991">
      <w:pPr>
        <w:widowControl/>
        <w:spacing w:line="560" w:lineRule="exact"/>
        <w:jc w:val="left"/>
        <w:rPr>
          <w:rFonts w:ascii="仿宋" w:eastAsia="仿宋" w:hAnsi="仿宋" w:cs="仿宋"/>
          <w:sz w:val="32"/>
          <w:szCs w:val="32"/>
        </w:rPr>
      </w:pPr>
      <w:r>
        <w:rPr>
          <w:rFonts w:ascii="仿宋_GB2312" w:eastAsia="仿宋_GB2312" w:hAnsi="宋体" w:cs="宋体" w:hint="eastAsia"/>
          <w:kern w:val="0"/>
          <w:sz w:val="32"/>
          <w:szCs w:val="32"/>
        </w:rPr>
        <w:t xml:space="preserve">    </w:t>
      </w:r>
      <w:r>
        <w:rPr>
          <w:rFonts w:ascii="仿宋_GB2312" w:eastAsia="仿宋_GB2312" w:hAnsi="黑体" w:cs="宋体" w:hint="eastAsia"/>
          <w:bCs/>
          <w:kern w:val="0"/>
          <w:sz w:val="32"/>
          <w:szCs w:val="32"/>
        </w:rPr>
        <w:t>昌吉州药品检验所</w:t>
      </w:r>
      <w:r>
        <w:rPr>
          <w:rFonts w:ascii="仿宋_GB2312" w:eastAsia="仿宋_GB2312" w:hAnsi="黑体" w:cs="宋体" w:hint="eastAsia"/>
          <w:bCs/>
          <w:kern w:val="0"/>
          <w:sz w:val="32"/>
          <w:szCs w:val="32"/>
        </w:rPr>
        <w:t>无下属预算单位，</w:t>
      </w:r>
      <w:r>
        <w:rPr>
          <w:rFonts w:ascii="仿宋" w:eastAsia="仿宋" w:hAnsi="仿宋" w:cs="仿宋" w:hint="eastAsia"/>
          <w:sz w:val="32"/>
          <w:szCs w:val="32"/>
        </w:rPr>
        <w:t>是独立的全额事业拨款单位</w:t>
      </w:r>
      <w:r>
        <w:rPr>
          <w:rFonts w:ascii="仿宋" w:eastAsia="仿宋" w:hAnsi="仿宋" w:cs="仿宋" w:hint="eastAsia"/>
          <w:sz w:val="32"/>
          <w:szCs w:val="32"/>
        </w:rPr>
        <w:t>。</w:t>
      </w:r>
    </w:p>
    <w:p w:rsidR="00277A40" w:rsidRDefault="00BC4991">
      <w:pPr>
        <w:widowControl/>
        <w:spacing w:line="560" w:lineRule="exact"/>
        <w:ind w:firstLineChars="225" w:firstLine="720"/>
        <w:jc w:val="left"/>
        <w:rPr>
          <w:rFonts w:ascii="仿宋" w:eastAsia="仿宋" w:hAnsi="仿宋" w:cs="仿宋"/>
          <w:b/>
          <w:sz w:val="32"/>
          <w:szCs w:val="32"/>
        </w:rPr>
      </w:pPr>
      <w:r>
        <w:rPr>
          <w:rFonts w:ascii="仿宋" w:eastAsia="仿宋" w:hAnsi="仿宋" w:cs="仿宋" w:hint="eastAsia"/>
          <w:sz w:val="32"/>
          <w:szCs w:val="32"/>
        </w:rPr>
        <w:t>下设</w:t>
      </w:r>
      <w:r>
        <w:rPr>
          <w:rFonts w:ascii="仿宋" w:eastAsia="仿宋" w:hAnsi="仿宋" w:cs="仿宋" w:hint="eastAsia"/>
          <w:sz w:val="32"/>
          <w:szCs w:val="32"/>
        </w:rPr>
        <w:t>5</w:t>
      </w:r>
      <w:r>
        <w:rPr>
          <w:rFonts w:ascii="仿宋" w:eastAsia="仿宋" w:hAnsi="仿宋" w:cs="仿宋" w:hint="eastAsia"/>
          <w:sz w:val="32"/>
          <w:szCs w:val="32"/>
        </w:rPr>
        <w:t>个科室：其中：办公室、业务科、</w:t>
      </w:r>
      <w:r>
        <w:rPr>
          <w:rFonts w:ascii="仿宋" w:eastAsia="仿宋" w:hAnsi="仿宋" w:cs="仿宋" w:hint="eastAsia"/>
          <w:sz w:val="32"/>
          <w:szCs w:val="32"/>
        </w:rPr>
        <w:t>药品</w:t>
      </w:r>
      <w:r>
        <w:rPr>
          <w:rFonts w:ascii="仿宋" w:eastAsia="仿宋" w:hAnsi="仿宋" w:cs="仿宋" w:hint="eastAsia"/>
          <w:sz w:val="32"/>
          <w:szCs w:val="32"/>
        </w:rPr>
        <w:t>室、</w:t>
      </w:r>
      <w:proofErr w:type="gramStart"/>
      <w:r>
        <w:rPr>
          <w:rFonts w:ascii="仿宋" w:eastAsia="仿宋" w:hAnsi="仿宋" w:cs="仿宋" w:hint="eastAsia"/>
          <w:sz w:val="32"/>
          <w:szCs w:val="32"/>
        </w:rPr>
        <w:t>生测室</w:t>
      </w:r>
      <w:proofErr w:type="gramEnd"/>
      <w:r>
        <w:rPr>
          <w:rFonts w:ascii="仿宋" w:eastAsia="仿宋" w:hAnsi="仿宋" w:cs="仿宋" w:hint="eastAsia"/>
          <w:sz w:val="32"/>
          <w:szCs w:val="32"/>
        </w:rPr>
        <w:t>、食</w:t>
      </w:r>
      <w:r>
        <w:rPr>
          <w:rFonts w:ascii="仿宋" w:eastAsia="仿宋" w:hAnsi="仿宋" w:cs="仿宋" w:hint="eastAsia"/>
          <w:sz w:val="32"/>
          <w:szCs w:val="32"/>
        </w:rPr>
        <w:t>品室</w:t>
      </w:r>
      <w:r>
        <w:rPr>
          <w:rFonts w:ascii="仿宋" w:eastAsia="仿宋" w:hAnsi="仿宋" w:cs="仿宋" w:hint="eastAsia"/>
          <w:sz w:val="32"/>
          <w:szCs w:val="32"/>
        </w:rPr>
        <w:t>。</w:t>
      </w:r>
    </w:p>
    <w:p w:rsidR="00277A40" w:rsidRDefault="00BC4991">
      <w:pPr>
        <w:widowControl/>
        <w:spacing w:line="560" w:lineRule="exact"/>
        <w:ind w:firstLineChars="196" w:firstLine="627"/>
        <w:jc w:val="left"/>
        <w:rPr>
          <w:rFonts w:ascii="仿宋" w:eastAsia="仿宋" w:hAnsi="仿宋" w:cs="仿宋" w:hint="eastAsia"/>
          <w:kern w:val="0"/>
          <w:sz w:val="32"/>
          <w:szCs w:val="32"/>
        </w:rPr>
      </w:pPr>
      <w:r>
        <w:rPr>
          <w:rFonts w:ascii="仿宋" w:eastAsia="仿宋" w:hAnsi="仿宋" w:cs="仿宋" w:hint="eastAsia"/>
          <w:kern w:val="0"/>
          <w:sz w:val="32"/>
          <w:szCs w:val="32"/>
        </w:rPr>
        <w:t>昌吉州药品检验所核定事业编制</w:t>
      </w:r>
      <w:r>
        <w:rPr>
          <w:rFonts w:ascii="仿宋" w:eastAsia="仿宋" w:hAnsi="仿宋" w:cs="仿宋" w:hint="eastAsia"/>
          <w:kern w:val="0"/>
          <w:sz w:val="32"/>
          <w:szCs w:val="32"/>
        </w:rPr>
        <w:t>2</w:t>
      </w:r>
      <w:r>
        <w:rPr>
          <w:rFonts w:ascii="仿宋" w:eastAsia="仿宋" w:hAnsi="仿宋" w:cs="仿宋" w:hint="eastAsia"/>
          <w:kern w:val="0"/>
          <w:sz w:val="32"/>
          <w:szCs w:val="32"/>
        </w:rPr>
        <w:t>2</w:t>
      </w:r>
      <w:r>
        <w:rPr>
          <w:rFonts w:ascii="仿宋" w:eastAsia="仿宋" w:hAnsi="仿宋" w:cs="仿宋" w:hint="eastAsia"/>
          <w:kern w:val="0"/>
          <w:sz w:val="32"/>
          <w:szCs w:val="32"/>
        </w:rPr>
        <w:t>名，实有人数</w:t>
      </w:r>
      <w:r>
        <w:rPr>
          <w:rFonts w:ascii="仿宋" w:eastAsia="仿宋" w:hAnsi="仿宋" w:cs="仿宋" w:hint="eastAsia"/>
          <w:kern w:val="0"/>
          <w:sz w:val="32"/>
          <w:szCs w:val="32"/>
        </w:rPr>
        <w:t>24</w:t>
      </w:r>
      <w:r>
        <w:rPr>
          <w:rFonts w:ascii="仿宋" w:eastAsia="仿宋" w:hAnsi="仿宋" w:cs="仿宋" w:hint="eastAsia"/>
          <w:kern w:val="0"/>
          <w:sz w:val="32"/>
          <w:szCs w:val="32"/>
        </w:rPr>
        <w:t>名，领导职数</w:t>
      </w:r>
      <w:r>
        <w:rPr>
          <w:rFonts w:ascii="仿宋" w:eastAsia="仿宋" w:hAnsi="仿宋" w:cs="仿宋" w:hint="eastAsia"/>
          <w:kern w:val="0"/>
          <w:sz w:val="32"/>
          <w:szCs w:val="32"/>
        </w:rPr>
        <w:t>0</w:t>
      </w:r>
      <w:r>
        <w:rPr>
          <w:rFonts w:ascii="仿宋" w:eastAsia="仿宋" w:hAnsi="仿宋" w:cs="仿宋" w:hint="eastAsia"/>
          <w:kern w:val="0"/>
          <w:sz w:val="32"/>
          <w:szCs w:val="32"/>
        </w:rPr>
        <w:t>名，退休人员</w:t>
      </w:r>
      <w:r>
        <w:rPr>
          <w:rFonts w:ascii="仿宋" w:eastAsia="仿宋" w:hAnsi="仿宋" w:cs="仿宋" w:hint="eastAsia"/>
          <w:kern w:val="0"/>
          <w:sz w:val="32"/>
          <w:szCs w:val="32"/>
        </w:rPr>
        <w:t>17</w:t>
      </w:r>
      <w:r>
        <w:rPr>
          <w:rFonts w:ascii="仿宋" w:eastAsia="仿宋" w:hAnsi="仿宋" w:cs="仿宋" w:hint="eastAsia"/>
          <w:kern w:val="0"/>
          <w:sz w:val="32"/>
          <w:szCs w:val="32"/>
        </w:rPr>
        <w:t>名。管理人员</w:t>
      </w:r>
      <w:r>
        <w:rPr>
          <w:rFonts w:ascii="仿宋" w:eastAsia="仿宋" w:hAnsi="仿宋" w:cs="仿宋" w:hint="eastAsia"/>
          <w:kern w:val="0"/>
          <w:sz w:val="32"/>
          <w:szCs w:val="32"/>
        </w:rPr>
        <w:t>0</w:t>
      </w:r>
      <w:r>
        <w:rPr>
          <w:rFonts w:ascii="仿宋" w:eastAsia="仿宋" w:hAnsi="仿宋" w:cs="仿宋" w:hint="eastAsia"/>
          <w:kern w:val="0"/>
          <w:sz w:val="32"/>
          <w:szCs w:val="32"/>
        </w:rPr>
        <w:t>名，技师</w:t>
      </w:r>
      <w:r>
        <w:rPr>
          <w:rFonts w:ascii="仿宋" w:eastAsia="仿宋" w:hAnsi="仿宋" w:cs="仿宋" w:hint="eastAsia"/>
          <w:kern w:val="0"/>
          <w:sz w:val="32"/>
          <w:szCs w:val="32"/>
        </w:rPr>
        <w:t>1</w:t>
      </w:r>
      <w:r>
        <w:rPr>
          <w:rFonts w:ascii="仿宋" w:eastAsia="仿宋" w:hAnsi="仿宋" w:cs="仿宋" w:hint="eastAsia"/>
          <w:kern w:val="0"/>
          <w:sz w:val="32"/>
          <w:szCs w:val="32"/>
        </w:rPr>
        <w:t>名，专业技术人员</w:t>
      </w:r>
      <w:r>
        <w:rPr>
          <w:rFonts w:ascii="仿宋" w:eastAsia="仿宋" w:hAnsi="仿宋" w:cs="仿宋" w:hint="eastAsia"/>
          <w:kern w:val="0"/>
          <w:sz w:val="32"/>
          <w:szCs w:val="32"/>
        </w:rPr>
        <w:t>18</w:t>
      </w:r>
      <w:r>
        <w:rPr>
          <w:rFonts w:ascii="仿宋" w:eastAsia="仿宋" w:hAnsi="仿宋" w:cs="仿宋" w:hint="eastAsia"/>
          <w:kern w:val="0"/>
          <w:sz w:val="32"/>
          <w:szCs w:val="32"/>
        </w:rPr>
        <w:t>名，其中：高级</w:t>
      </w:r>
      <w:r>
        <w:rPr>
          <w:rFonts w:ascii="仿宋" w:eastAsia="仿宋" w:hAnsi="仿宋" w:cs="仿宋" w:hint="eastAsia"/>
          <w:kern w:val="0"/>
          <w:sz w:val="32"/>
          <w:szCs w:val="32"/>
        </w:rPr>
        <w:t>5</w:t>
      </w:r>
      <w:r>
        <w:rPr>
          <w:rFonts w:ascii="仿宋" w:eastAsia="仿宋" w:hAnsi="仿宋" w:cs="仿宋" w:hint="eastAsia"/>
          <w:kern w:val="0"/>
          <w:sz w:val="32"/>
          <w:szCs w:val="32"/>
        </w:rPr>
        <w:t>名、中级</w:t>
      </w:r>
      <w:r>
        <w:rPr>
          <w:rFonts w:ascii="仿宋" w:eastAsia="仿宋" w:hAnsi="仿宋" w:cs="仿宋" w:hint="eastAsia"/>
          <w:kern w:val="0"/>
          <w:sz w:val="32"/>
          <w:szCs w:val="32"/>
        </w:rPr>
        <w:t>10</w:t>
      </w:r>
      <w:r>
        <w:rPr>
          <w:rFonts w:ascii="仿宋" w:eastAsia="仿宋" w:hAnsi="仿宋" w:cs="仿宋" w:hint="eastAsia"/>
          <w:kern w:val="0"/>
          <w:sz w:val="32"/>
          <w:szCs w:val="32"/>
        </w:rPr>
        <w:t>名，初级</w:t>
      </w:r>
      <w:r>
        <w:rPr>
          <w:rFonts w:ascii="仿宋" w:eastAsia="仿宋" w:hAnsi="仿宋" w:cs="仿宋" w:hint="eastAsia"/>
          <w:kern w:val="0"/>
          <w:sz w:val="32"/>
          <w:szCs w:val="32"/>
        </w:rPr>
        <w:t>3</w:t>
      </w:r>
      <w:r>
        <w:rPr>
          <w:rFonts w:ascii="仿宋" w:eastAsia="仿宋" w:hAnsi="仿宋" w:cs="仿宋" w:hint="eastAsia"/>
          <w:kern w:val="0"/>
          <w:sz w:val="32"/>
          <w:szCs w:val="32"/>
        </w:rPr>
        <w:t>名，另外员额控制人员</w:t>
      </w:r>
      <w:r>
        <w:rPr>
          <w:rFonts w:ascii="仿宋" w:eastAsia="仿宋" w:hAnsi="仿宋" w:cs="仿宋" w:hint="eastAsia"/>
          <w:kern w:val="0"/>
          <w:sz w:val="32"/>
          <w:szCs w:val="32"/>
        </w:rPr>
        <w:t>5</w:t>
      </w:r>
      <w:r>
        <w:rPr>
          <w:rFonts w:ascii="仿宋" w:eastAsia="仿宋" w:hAnsi="仿宋" w:cs="仿宋" w:hint="eastAsia"/>
          <w:kern w:val="0"/>
          <w:sz w:val="32"/>
          <w:szCs w:val="32"/>
        </w:rPr>
        <w:t>名。</w:t>
      </w:r>
    </w:p>
    <w:p w:rsidR="00D833AD" w:rsidRDefault="00D833AD">
      <w:pPr>
        <w:widowControl/>
        <w:spacing w:line="560" w:lineRule="exact"/>
        <w:ind w:firstLineChars="196" w:firstLine="627"/>
        <w:jc w:val="left"/>
        <w:rPr>
          <w:rFonts w:ascii="仿宋" w:eastAsia="仿宋" w:hAnsi="仿宋" w:cs="仿宋"/>
          <w:kern w:val="0"/>
          <w:sz w:val="32"/>
          <w:szCs w:val="32"/>
        </w:rPr>
      </w:pPr>
    </w:p>
    <w:p w:rsidR="00277A40" w:rsidRDefault="00BC4991">
      <w:pPr>
        <w:widowControl/>
        <w:spacing w:line="480" w:lineRule="exact"/>
        <w:jc w:val="center"/>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2021</w:t>
      </w:r>
      <w:r>
        <w:rPr>
          <w:rFonts w:ascii="黑体" w:eastAsia="黑体" w:hAnsi="黑体" w:hint="eastAsia"/>
          <w:kern w:val="0"/>
          <w:sz w:val="32"/>
          <w:szCs w:val="32"/>
        </w:rPr>
        <w:t>年部门（单位）预算公开表</w:t>
      </w:r>
    </w:p>
    <w:p w:rsidR="00277A40" w:rsidRDefault="00BC4991">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277A40" w:rsidRDefault="00BC4991">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277A40" w:rsidRDefault="00BC4991">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bCs/>
          <w:kern w:val="0"/>
          <w:sz w:val="24"/>
        </w:rPr>
        <w:t>昌吉回族自治州药品检验所</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firstRow="1" w:lastRow="0" w:firstColumn="1" w:lastColumn="0" w:noHBand="0" w:noVBand="1"/>
      </w:tblPr>
      <w:tblGrid>
        <w:gridCol w:w="2425"/>
        <w:gridCol w:w="1418"/>
        <w:gridCol w:w="3260"/>
        <w:gridCol w:w="1559"/>
      </w:tblGrid>
      <w:tr w:rsidR="00277A40">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277A40" w:rsidRDefault="00BC4991">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入</w:t>
            </w:r>
          </w:p>
        </w:tc>
        <w:tc>
          <w:tcPr>
            <w:tcW w:w="4819" w:type="dxa"/>
            <w:gridSpan w:val="2"/>
            <w:tcBorders>
              <w:top w:val="single" w:sz="4" w:space="0" w:color="auto"/>
              <w:left w:val="nil"/>
              <w:bottom w:val="single" w:sz="4" w:space="0" w:color="auto"/>
              <w:right w:val="single" w:sz="4" w:space="0" w:color="auto"/>
            </w:tcBorders>
            <w:noWrap/>
            <w:vAlign w:val="bottom"/>
          </w:tcPr>
          <w:p w:rsidR="00277A40" w:rsidRDefault="00BC4991">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出</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w:t>
            </w:r>
            <w:r>
              <w:rPr>
                <w:rFonts w:ascii="仿宋_GB2312" w:eastAsia="仿宋_GB2312" w:hAnsi="宋体" w:cs="宋体" w:hint="eastAsia"/>
                <w:b/>
                <w:kern w:val="0"/>
                <w:sz w:val="18"/>
                <w:szCs w:val="18"/>
              </w:rPr>
              <w:t xml:space="preserve">     </w:t>
            </w:r>
            <w:r>
              <w:rPr>
                <w:rFonts w:ascii="仿宋_GB2312" w:eastAsia="仿宋_GB2312" w:hAnsi="宋体" w:cs="宋体" w:hint="eastAsia"/>
                <w:b/>
                <w:kern w:val="0"/>
                <w:sz w:val="18"/>
                <w:szCs w:val="18"/>
              </w:rPr>
              <w:t>目</w:t>
            </w:r>
          </w:p>
        </w:tc>
        <w:tc>
          <w:tcPr>
            <w:tcW w:w="1418" w:type="dxa"/>
            <w:tcBorders>
              <w:top w:val="nil"/>
              <w:left w:val="nil"/>
              <w:bottom w:val="single" w:sz="4" w:space="0" w:color="auto"/>
              <w:right w:val="single" w:sz="4" w:space="0" w:color="auto"/>
            </w:tcBorders>
            <w:noWrap/>
            <w:vAlign w:val="center"/>
          </w:tcPr>
          <w:p w:rsidR="00277A40" w:rsidRDefault="00BC4991">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277A40" w:rsidRDefault="00BC4991">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277A40" w:rsidRDefault="00BC4991">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368.05</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303.26</w:t>
            </w: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418"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368.05</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278"/>
        </w:trPr>
        <w:tc>
          <w:tcPr>
            <w:tcW w:w="2425"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418"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418"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27.33</w:t>
            </w: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277A40">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277A40" w:rsidRDefault="00277A4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37.46</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277A40">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277A40" w:rsidRDefault="00277A4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559" w:type="dxa"/>
            <w:tcBorders>
              <w:top w:val="nil"/>
              <w:left w:val="single" w:sz="4" w:space="0" w:color="auto"/>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277A40">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277A40" w:rsidRDefault="00277A4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559" w:type="dxa"/>
            <w:tcBorders>
              <w:top w:val="nil"/>
              <w:left w:val="single" w:sz="4" w:space="0" w:color="auto"/>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277A40">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277A40" w:rsidRDefault="00277A4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559" w:type="dxa"/>
            <w:tcBorders>
              <w:top w:val="nil"/>
              <w:left w:val="single" w:sz="4" w:space="0" w:color="auto"/>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559"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nil"/>
            </w:tcBorders>
            <w:noWrap/>
            <w:vAlign w:val="center"/>
          </w:tcPr>
          <w:p w:rsidR="00277A40" w:rsidRDefault="00277A40">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lang w:bidi="ar"/>
              </w:rPr>
              <w:t xml:space="preserve">234 </w:t>
            </w:r>
            <w:r>
              <w:rPr>
                <w:rFonts w:ascii="仿宋_GB2312" w:eastAsia="仿宋_GB2312" w:hAnsi="宋体" w:cs="宋体" w:hint="eastAsia"/>
                <w:color w:val="000000"/>
                <w:kern w:val="0"/>
                <w:sz w:val="18"/>
                <w:szCs w:val="18"/>
                <w:lang w:bidi="ar"/>
              </w:rPr>
              <w:t>抗</w:t>
            </w:r>
            <w:proofErr w:type="gramStart"/>
            <w:r>
              <w:rPr>
                <w:rFonts w:ascii="仿宋_GB2312" w:eastAsia="仿宋_GB2312" w:hAnsi="宋体" w:cs="宋体" w:hint="eastAsia"/>
                <w:color w:val="000000"/>
                <w:kern w:val="0"/>
                <w:sz w:val="18"/>
                <w:szCs w:val="18"/>
                <w:lang w:bidi="ar"/>
              </w:rPr>
              <w:t>疫</w:t>
            </w:r>
            <w:proofErr w:type="gramEnd"/>
            <w:r>
              <w:rPr>
                <w:rFonts w:ascii="仿宋_GB2312" w:eastAsia="仿宋_GB2312" w:hAnsi="宋体" w:cs="宋体" w:hint="eastAsia"/>
                <w:color w:val="000000"/>
                <w:kern w:val="0"/>
                <w:sz w:val="18"/>
                <w:szCs w:val="18"/>
                <w:lang w:bidi="ar"/>
              </w:rPr>
              <w:t>特别国债还本支出</w:t>
            </w:r>
          </w:p>
        </w:tc>
        <w:tc>
          <w:tcPr>
            <w:tcW w:w="1559" w:type="dxa"/>
            <w:tcBorders>
              <w:top w:val="nil"/>
              <w:left w:val="nil"/>
              <w:bottom w:val="single" w:sz="4" w:space="0" w:color="auto"/>
              <w:right w:val="single" w:sz="4" w:space="0" w:color="auto"/>
            </w:tcBorders>
            <w:noWrap/>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trHeight w:hRule="exact" w:val="312"/>
        </w:trPr>
        <w:tc>
          <w:tcPr>
            <w:tcW w:w="2425" w:type="dxa"/>
            <w:tcBorders>
              <w:top w:val="nil"/>
              <w:left w:val="single" w:sz="4" w:space="0" w:color="auto"/>
              <w:bottom w:val="single" w:sz="4" w:space="0" w:color="auto"/>
              <w:right w:val="nil"/>
            </w:tcBorders>
            <w:noWrap/>
            <w:vAlign w:val="center"/>
          </w:tcPr>
          <w:p w:rsidR="00277A40" w:rsidRDefault="00277A40">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277A40" w:rsidRDefault="00277A40">
            <w:pPr>
              <w:widowControl/>
              <w:spacing w:line="280" w:lineRule="exact"/>
              <w:jc w:val="left"/>
              <w:textAlignment w:val="center"/>
              <w:rPr>
                <w:rFonts w:ascii="仿宋_GB2312" w:eastAsia="仿宋_GB2312" w:hAnsi="宋体" w:cs="宋体"/>
                <w:kern w:val="0"/>
                <w:sz w:val="18"/>
                <w:szCs w:val="18"/>
                <w:lang w:bidi="ar"/>
              </w:rPr>
            </w:pPr>
          </w:p>
        </w:tc>
        <w:tc>
          <w:tcPr>
            <w:tcW w:w="1559" w:type="dxa"/>
            <w:tcBorders>
              <w:top w:val="nil"/>
              <w:left w:val="nil"/>
              <w:bottom w:val="single" w:sz="4" w:space="0" w:color="auto"/>
              <w:right w:val="single" w:sz="4" w:space="0" w:color="auto"/>
            </w:tcBorders>
            <w:noWrap/>
            <w:vAlign w:val="center"/>
          </w:tcPr>
          <w:p w:rsidR="00277A40" w:rsidRDefault="00277A40">
            <w:pPr>
              <w:widowControl/>
              <w:spacing w:line="280" w:lineRule="exact"/>
              <w:jc w:val="right"/>
              <w:rPr>
                <w:rFonts w:ascii="仿宋_GB2312" w:eastAsia="仿宋_GB2312" w:hAnsi="宋体" w:cs="宋体"/>
                <w:kern w:val="0"/>
                <w:sz w:val="18"/>
                <w:szCs w:val="18"/>
              </w:rPr>
            </w:pPr>
          </w:p>
        </w:tc>
      </w:tr>
      <w:tr w:rsidR="00277A40">
        <w:trPr>
          <w:trHeight w:val="365"/>
        </w:trPr>
        <w:tc>
          <w:tcPr>
            <w:tcW w:w="2425" w:type="dxa"/>
            <w:tcBorders>
              <w:top w:val="nil"/>
              <w:left w:val="single" w:sz="4" w:space="0" w:color="auto"/>
              <w:bottom w:val="single" w:sz="4" w:space="0" w:color="auto"/>
              <w:right w:val="nil"/>
            </w:tcBorders>
            <w:vAlign w:val="center"/>
          </w:tcPr>
          <w:p w:rsidR="00277A40" w:rsidRDefault="00BC499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418"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368.05</w:t>
            </w:r>
          </w:p>
        </w:tc>
        <w:tc>
          <w:tcPr>
            <w:tcW w:w="3260" w:type="dxa"/>
            <w:tcBorders>
              <w:top w:val="nil"/>
              <w:left w:val="nil"/>
              <w:bottom w:val="single" w:sz="4" w:space="0" w:color="auto"/>
              <w:right w:val="nil"/>
            </w:tcBorders>
            <w:noWrap/>
            <w:vAlign w:val="center"/>
          </w:tcPr>
          <w:p w:rsidR="00277A40" w:rsidRDefault="00BC499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559"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368.05</w:t>
            </w:r>
          </w:p>
        </w:tc>
      </w:tr>
    </w:tbl>
    <w:p w:rsidR="00277A40" w:rsidRDefault="00BC499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277A40" w:rsidRDefault="00BC4991">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277A40" w:rsidRDefault="00BC4991">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bCs/>
          <w:kern w:val="0"/>
          <w:sz w:val="24"/>
        </w:rPr>
        <w:t>昌吉回族自治州药品检验所</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4A0" w:firstRow="1" w:lastRow="0" w:firstColumn="1" w:lastColumn="0" w:noHBand="0" w:noVBand="1"/>
      </w:tblPr>
      <w:tblGrid>
        <w:gridCol w:w="558"/>
        <w:gridCol w:w="426"/>
        <w:gridCol w:w="567"/>
        <w:gridCol w:w="1845"/>
        <w:gridCol w:w="1018"/>
        <w:gridCol w:w="850"/>
        <w:gridCol w:w="709"/>
        <w:gridCol w:w="795"/>
        <w:gridCol w:w="921"/>
        <w:gridCol w:w="660"/>
        <w:gridCol w:w="708"/>
        <w:gridCol w:w="684"/>
      </w:tblGrid>
      <w:tr w:rsidR="00277A40">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277A40" w:rsidRDefault="00BC499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277A40" w:rsidRDefault="00BC499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w:t>
            </w:r>
            <w:r>
              <w:rPr>
                <w:rFonts w:ascii="仿宋_GB2312" w:eastAsia="仿宋_GB2312" w:hint="eastAsia"/>
                <w:b/>
                <w:color w:val="000000"/>
                <w:sz w:val="18"/>
                <w:szCs w:val="18"/>
              </w:rPr>
              <w:t xml:space="preserve">  </w:t>
            </w:r>
            <w:r>
              <w:rPr>
                <w:rFonts w:ascii="仿宋_GB2312" w:eastAsia="仿宋_GB2312" w:hint="eastAsia"/>
                <w:b/>
                <w:color w:val="000000"/>
                <w:sz w:val="18"/>
                <w:szCs w:val="18"/>
              </w:rPr>
              <w:t>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277A40" w:rsidRDefault="00BC499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277A40" w:rsidRDefault="00BC499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277A40" w:rsidRDefault="00BC499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277A40" w:rsidRDefault="00BC499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277A40" w:rsidRDefault="00BC499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277A40" w:rsidRDefault="00BC499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277A40" w:rsidRDefault="00BC499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277A40">
        <w:trPr>
          <w:trHeight w:val="1870"/>
        </w:trPr>
        <w:tc>
          <w:tcPr>
            <w:tcW w:w="558"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277A40" w:rsidRDefault="00277A40">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277A40" w:rsidRDefault="00277A40">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277A40" w:rsidRDefault="00277A40">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277A40" w:rsidRDefault="00277A40">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277A40" w:rsidRDefault="00277A40">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277A40" w:rsidRDefault="00277A40">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277A40" w:rsidRDefault="00277A40">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277A40" w:rsidRDefault="00277A40">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277A40" w:rsidRDefault="00277A40">
            <w:pPr>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277A40" w:rsidRDefault="00277A4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shd w:val="clear" w:color="auto" w:fill="auto"/>
            <w:vAlign w:val="center"/>
          </w:tcPr>
          <w:p w:rsidR="00277A40" w:rsidRDefault="00277A4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shd w:val="clear" w:color="auto" w:fill="auto"/>
            <w:vAlign w:val="center"/>
          </w:tcPr>
          <w:p w:rsidR="00277A40" w:rsidRDefault="00277A4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shd w:val="clear" w:color="auto" w:fill="auto"/>
            <w:vAlign w:val="center"/>
          </w:tcPr>
          <w:p w:rsidR="00277A40" w:rsidRDefault="00BC4991">
            <w:pPr>
              <w:ind w:firstLineChars="200" w:firstLine="360"/>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合计</w:t>
            </w:r>
          </w:p>
        </w:tc>
        <w:tc>
          <w:tcPr>
            <w:tcW w:w="1018" w:type="dxa"/>
            <w:tcBorders>
              <w:top w:val="nil"/>
              <w:left w:val="nil"/>
              <w:bottom w:val="single" w:sz="4" w:space="0" w:color="auto"/>
              <w:right w:val="single" w:sz="4" w:space="0" w:color="auto"/>
            </w:tcBorders>
            <w:shd w:val="clear" w:color="000000" w:fill="FFFFFF"/>
            <w:noWrap/>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368.05</w:t>
            </w:r>
          </w:p>
        </w:tc>
        <w:tc>
          <w:tcPr>
            <w:tcW w:w="850" w:type="dxa"/>
            <w:tcBorders>
              <w:top w:val="nil"/>
              <w:left w:val="nil"/>
              <w:bottom w:val="single" w:sz="4" w:space="0" w:color="auto"/>
              <w:right w:val="single" w:sz="4" w:space="0" w:color="auto"/>
            </w:tcBorders>
            <w:shd w:val="clear" w:color="000000" w:fill="FFFFFF"/>
            <w:noWrap/>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368.05</w:t>
            </w:r>
          </w:p>
        </w:tc>
        <w:tc>
          <w:tcPr>
            <w:tcW w:w="709" w:type="dxa"/>
            <w:tcBorders>
              <w:top w:val="nil"/>
              <w:left w:val="nil"/>
              <w:bottom w:val="single" w:sz="4" w:space="0" w:color="auto"/>
              <w:right w:val="single" w:sz="4" w:space="0" w:color="auto"/>
            </w:tcBorders>
            <w:shd w:val="clear" w:color="000000" w:fill="FFFFFF"/>
            <w:noWrap/>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38</w:t>
            </w:r>
          </w:p>
        </w:tc>
        <w:tc>
          <w:tcPr>
            <w:tcW w:w="567"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50</w:t>
            </w:r>
          </w:p>
        </w:tc>
        <w:tc>
          <w:tcPr>
            <w:tcW w:w="1845"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018"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292.26</w:t>
            </w:r>
          </w:p>
        </w:tc>
        <w:tc>
          <w:tcPr>
            <w:tcW w:w="85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292.26</w:t>
            </w: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 w:eastAsia="仿宋" w:hAnsi="仿宋" w:cs="仿宋" w:hint="eastAsia"/>
                <w:color w:val="000000"/>
                <w:sz w:val="18"/>
                <w:szCs w:val="18"/>
              </w:rPr>
              <w:t>05</w:t>
            </w:r>
          </w:p>
        </w:tc>
        <w:tc>
          <w:tcPr>
            <w:tcW w:w="1845"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w:t>
            </w:r>
          </w:p>
        </w:tc>
        <w:tc>
          <w:tcPr>
            <w:tcW w:w="1018"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 w:eastAsia="仿宋" w:hAnsi="仿宋" w:cs="仿宋" w:hint="eastAsia"/>
                <w:color w:val="000000"/>
                <w:sz w:val="18"/>
                <w:szCs w:val="18"/>
              </w:rPr>
              <w:t>27.33</w:t>
            </w:r>
          </w:p>
        </w:tc>
        <w:tc>
          <w:tcPr>
            <w:tcW w:w="85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 w:eastAsia="仿宋" w:hAnsi="仿宋" w:cs="仿宋" w:hint="eastAsia"/>
                <w:color w:val="000000"/>
                <w:sz w:val="18"/>
                <w:szCs w:val="18"/>
              </w:rPr>
              <w:t>27.33</w:t>
            </w: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53"/>
        </w:trPr>
        <w:tc>
          <w:tcPr>
            <w:tcW w:w="558"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845"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事业单位医疗</w:t>
            </w:r>
          </w:p>
        </w:tc>
        <w:tc>
          <w:tcPr>
            <w:tcW w:w="1018"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27.71</w:t>
            </w:r>
          </w:p>
        </w:tc>
        <w:tc>
          <w:tcPr>
            <w:tcW w:w="85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27.71</w:t>
            </w: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1845"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8.95</w:t>
            </w:r>
          </w:p>
        </w:tc>
        <w:tc>
          <w:tcPr>
            <w:tcW w:w="85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8.95</w:t>
            </w: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其他社会保险</w:t>
            </w:r>
          </w:p>
        </w:tc>
        <w:tc>
          <w:tcPr>
            <w:tcW w:w="1018"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0.8</w:t>
            </w:r>
          </w:p>
        </w:tc>
        <w:tc>
          <w:tcPr>
            <w:tcW w:w="85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0.8</w:t>
            </w: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38</w:t>
            </w:r>
          </w:p>
        </w:tc>
        <w:tc>
          <w:tcPr>
            <w:tcW w:w="567"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 w:eastAsia="仿宋" w:hAnsi="仿宋" w:cs="仿宋" w:hint="eastAsia"/>
                <w:color w:val="000000"/>
                <w:sz w:val="18"/>
                <w:szCs w:val="18"/>
              </w:rPr>
              <w:t>12</w:t>
            </w:r>
          </w:p>
        </w:tc>
        <w:tc>
          <w:tcPr>
            <w:tcW w:w="1845"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药品事务</w:t>
            </w:r>
          </w:p>
        </w:tc>
        <w:tc>
          <w:tcPr>
            <w:tcW w:w="1018"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 w:eastAsia="仿宋" w:hAnsi="仿宋" w:cs="仿宋" w:hint="eastAsia"/>
                <w:color w:val="000000"/>
                <w:sz w:val="18"/>
                <w:szCs w:val="18"/>
              </w:rPr>
              <w:t>11</w:t>
            </w:r>
          </w:p>
        </w:tc>
        <w:tc>
          <w:tcPr>
            <w:tcW w:w="85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 w:eastAsia="仿宋" w:hAnsi="仿宋" w:cs="仿宋" w:hint="eastAsia"/>
                <w:color w:val="000000"/>
                <w:sz w:val="18"/>
                <w:szCs w:val="18"/>
              </w:rPr>
              <w:t>11</w:t>
            </w: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r w:rsidR="00277A40">
        <w:trPr>
          <w:trHeight w:val="465"/>
        </w:trPr>
        <w:tc>
          <w:tcPr>
            <w:tcW w:w="558" w:type="dxa"/>
            <w:tcBorders>
              <w:top w:val="nil"/>
              <w:left w:val="single" w:sz="4" w:space="0" w:color="auto"/>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w:t>
            </w:r>
            <w:r>
              <w:rPr>
                <w:rFonts w:ascii="仿宋_GB2312" w:eastAsia="仿宋_GB2312" w:hint="eastAsia"/>
                <w:b/>
                <w:bCs/>
                <w:color w:val="000000"/>
                <w:sz w:val="18"/>
                <w:szCs w:val="18"/>
              </w:rPr>
              <w:t xml:space="preserve">  </w:t>
            </w:r>
            <w:r>
              <w:rPr>
                <w:rFonts w:ascii="仿宋_GB2312" w:eastAsia="仿宋_GB2312" w:hint="eastAsia"/>
                <w:b/>
                <w:bCs/>
                <w:color w:val="000000"/>
                <w:sz w:val="18"/>
                <w:szCs w:val="18"/>
              </w:rPr>
              <w:t>计</w:t>
            </w:r>
          </w:p>
        </w:tc>
        <w:tc>
          <w:tcPr>
            <w:tcW w:w="1018" w:type="dxa"/>
            <w:tcBorders>
              <w:top w:val="nil"/>
              <w:left w:val="nil"/>
              <w:bottom w:val="single" w:sz="4" w:space="0" w:color="auto"/>
              <w:right w:val="single" w:sz="4" w:space="0" w:color="auto"/>
            </w:tcBorders>
            <w:vAlign w:val="center"/>
          </w:tcPr>
          <w:p w:rsidR="00277A40" w:rsidRDefault="00BC499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368.05</w:t>
            </w:r>
          </w:p>
        </w:tc>
        <w:tc>
          <w:tcPr>
            <w:tcW w:w="850" w:type="dxa"/>
            <w:tcBorders>
              <w:top w:val="nil"/>
              <w:left w:val="nil"/>
              <w:bottom w:val="single" w:sz="4" w:space="0" w:color="auto"/>
              <w:right w:val="single" w:sz="4" w:space="0" w:color="auto"/>
            </w:tcBorders>
            <w:vAlign w:val="center"/>
          </w:tcPr>
          <w:p w:rsidR="00277A40" w:rsidRDefault="00D833AD">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368.05</w:t>
            </w:r>
          </w:p>
        </w:tc>
        <w:tc>
          <w:tcPr>
            <w:tcW w:w="709"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277A40" w:rsidRDefault="00277A40">
            <w:pPr>
              <w:jc w:val="right"/>
              <w:rPr>
                <w:rFonts w:ascii="仿宋_GB2312" w:eastAsia="仿宋_GB2312" w:hAnsi="宋体" w:cs="宋体"/>
                <w:color w:val="000000"/>
                <w:sz w:val="18"/>
                <w:szCs w:val="18"/>
              </w:rPr>
            </w:pPr>
          </w:p>
        </w:tc>
      </w:tr>
    </w:tbl>
    <w:p w:rsidR="00277A40" w:rsidRDefault="00277A40">
      <w:pPr>
        <w:widowControl/>
        <w:spacing w:line="360" w:lineRule="exact"/>
        <w:jc w:val="left"/>
        <w:outlineLvl w:val="1"/>
        <w:rPr>
          <w:rFonts w:ascii="仿宋_GB2312" w:eastAsia="仿宋_GB2312" w:hAnsi="宋体"/>
          <w:b/>
          <w:kern w:val="0"/>
          <w:sz w:val="32"/>
          <w:szCs w:val="32"/>
        </w:rPr>
      </w:pPr>
    </w:p>
    <w:p w:rsidR="00277A40" w:rsidRDefault="00277A40">
      <w:pPr>
        <w:widowControl/>
        <w:spacing w:line="360" w:lineRule="exact"/>
        <w:jc w:val="left"/>
        <w:outlineLvl w:val="1"/>
        <w:rPr>
          <w:rFonts w:ascii="仿宋_GB2312" w:eastAsia="仿宋_GB2312" w:hAnsi="宋体"/>
          <w:b/>
          <w:kern w:val="0"/>
          <w:sz w:val="32"/>
          <w:szCs w:val="32"/>
        </w:rPr>
      </w:pPr>
    </w:p>
    <w:p w:rsidR="00277A40" w:rsidRDefault="00BC4991">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277A40" w:rsidRDefault="00BC4991">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277A40" w:rsidRDefault="00277A40">
      <w:pPr>
        <w:widowControl/>
        <w:spacing w:line="280" w:lineRule="exact"/>
        <w:jc w:val="center"/>
        <w:outlineLvl w:val="1"/>
        <w:rPr>
          <w:rFonts w:ascii="仿宋_GB2312" w:eastAsia="仿宋_GB2312" w:hAnsi="宋体"/>
          <w:b/>
          <w:kern w:val="0"/>
          <w:sz w:val="32"/>
          <w:szCs w:val="32"/>
        </w:rPr>
      </w:pPr>
    </w:p>
    <w:p w:rsidR="00277A40" w:rsidRDefault="00BC4991">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bCs/>
          <w:kern w:val="0"/>
          <w:sz w:val="24"/>
        </w:rPr>
        <w:t>昌吉回族自治州药品检验所</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4A0" w:firstRow="1" w:lastRow="0" w:firstColumn="1" w:lastColumn="0" w:noHBand="0" w:noVBand="1"/>
      </w:tblPr>
      <w:tblGrid>
        <w:gridCol w:w="486"/>
        <w:gridCol w:w="400"/>
        <w:gridCol w:w="400"/>
        <w:gridCol w:w="2572"/>
        <w:gridCol w:w="1839"/>
        <w:gridCol w:w="1840"/>
        <w:gridCol w:w="1883"/>
      </w:tblGrid>
      <w:tr w:rsidR="00277A40">
        <w:trPr>
          <w:trHeight w:val="345"/>
        </w:trPr>
        <w:tc>
          <w:tcPr>
            <w:tcW w:w="3858" w:type="dxa"/>
            <w:gridSpan w:val="4"/>
            <w:tcBorders>
              <w:top w:val="single" w:sz="4" w:space="0" w:color="auto"/>
              <w:left w:val="single" w:sz="4" w:space="0" w:color="auto"/>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目</w:t>
            </w:r>
          </w:p>
        </w:tc>
        <w:tc>
          <w:tcPr>
            <w:tcW w:w="5562" w:type="dxa"/>
            <w:gridSpan w:val="3"/>
            <w:tcBorders>
              <w:top w:val="single" w:sz="4" w:space="0" w:color="auto"/>
              <w:left w:val="nil"/>
              <w:bottom w:val="single" w:sz="4" w:space="0" w:color="auto"/>
              <w:right w:val="single" w:sz="4" w:space="0" w:color="000000"/>
            </w:tcBorders>
            <w:vAlign w:val="center"/>
          </w:tcPr>
          <w:p w:rsidR="00277A40" w:rsidRDefault="00BC499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277A40">
        <w:trPr>
          <w:trHeight w:val="480"/>
        </w:trPr>
        <w:tc>
          <w:tcPr>
            <w:tcW w:w="1286" w:type="dxa"/>
            <w:gridSpan w:val="3"/>
            <w:tcBorders>
              <w:top w:val="single" w:sz="4" w:space="0" w:color="auto"/>
              <w:left w:val="single" w:sz="4" w:space="0" w:color="auto"/>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72" w:type="dxa"/>
            <w:vMerge w:val="restart"/>
            <w:tcBorders>
              <w:top w:val="nil"/>
              <w:left w:val="single" w:sz="4" w:space="0" w:color="auto"/>
              <w:bottom w:val="single" w:sz="4" w:space="0" w:color="000000"/>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39" w:type="dxa"/>
            <w:vMerge w:val="restart"/>
            <w:tcBorders>
              <w:top w:val="nil"/>
              <w:left w:val="single" w:sz="4" w:space="0" w:color="auto"/>
              <w:bottom w:val="single" w:sz="4" w:space="0" w:color="000000"/>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40" w:type="dxa"/>
            <w:vMerge w:val="restart"/>
            <w:tcBorders>
              <w:top w:val="nil"/>
              <w:left w:val="single" w:sz="4" w:space="0" w:color="auto"/>
              <w:bottom w:val="single" w:sz="4" w:space="0" w:color="000000"/>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883" w:type="dxa"/>
            <w:vMerge w:val="restart"/>
            <w:tcBorders>
              <w:top w:val="nil"/>
              <w:left w:val="single" w:sz="4" w:space="0" w:color="auto"/>
              <w:bottom w:val="single" w:sz="4" w:space="0" w:color="000000"/>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277A40">
        <w:trPr>
          <w:trHeight w:val="270"/>
        </w:trPr>
        <w:tc>
          <w:tcPr>
            <w:tcW w:w="486"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572" w:type="dxa"/>
            <w:vMerge/>
            <w:tcBorders>
              <w:top w:val="nil"/>
              <w:left w:val="single" w:sz="4" w:space="0" w:color="auto"/>
              <w:bottom w:val="single" w:sz="4" w:space="0" w:color="000000"/>
              <w:right w:val="single" w:sz="4" w:space="0" w:color="auto"/>
            </w:tcBorders>
            <w:vAlign w:val="center"/>
          </w:tcPr>
          <w:p w:rsidR="00277A40" w:rsidRDefault="00277A40">
            <w:pPr>
              <w:widowControl/>
              <w:spacing w:line="280" w:lineRule="exact"/>
              <w:jc w:val="left"/>
              <w:rPr>
                <w:rFonts w:ascii="仿宋_GB2312" w:eastAsia="仿宋_GB2312" w:hAnsi="宋体" w:cs="宋体"/>
                <w:b/>
                <w:bCs/>
                <w:color w:val="000000"/>
                <w:kern w:val="0"/>
                <w:sz w:val="18"/>
                <w:szCs w:val="18"/>
              </w:rPr>
            </w:pPr>
          </w:p>
        </w:tc>
        <w:tc>
          <w:tcPr>
            <w:tcW w:w="1839" w:type="dxa"/>
            <w:vMerge/>
            <w:tcBorders>
              <w:top w:val="nil"/>
              <w:left w:val="single" w:sz="4" w:space="0" w:color="auto"/>
              <w:bottom w:val="single" w:sz="4" w:space="0" w:color="000000"/>
              <w:right w:val="single" w:sz="4" w:space="0" w:color="auto"/>
            </w:tcBorders>
            <w:vAlign w:val="center"/>
          </w:tcPr>
          <w:p w:rsidR="00277A40" w:rsidRDefault="00277A40">
            <w:pPr>
              <w:widowControl/>
              <w:spacing w:line="280" w:lineRule="exact"/>
              <w:jc w:val="left"/>
              <w:rPr>
                <w:rFonts w:ascii="仿宋_GB2312" w:eastAsia="仿宋_GB2312" w:hAnsi="宋体" w:cs="宋体"/>
                <w:b/>
                <w:bCs/>
                <w:color w:val="000000"/>
                <w:kern w:val="0"/>
                <w:sz w:val="18"/>
                <w:szCs w:val="18"/>
              </w:rPr>
            </w:pPr>
          </w:p>
        </w:tc>
        <w:tc>
          <w:tcPr>
            <w:tcW w:w="1840" w:type="dxa"/>
            <w:vMerge/>
            <w:tcBorders>
              <w:top w:val="nil"/>
              <w:left w:val="single" w:sz="4" w:space="0" w:color="auto"/>
              <w:bottom w:val="single" w:sz="4" w:space="0" w:color="000000"/>
              <w:right w:val="single" w:sz="4" w:space="0" w:color="auto"/>
            </w:tcBorders>
            <w:vAlign w:val="center"/>
          </w:tcPr>
          <w:p w:rsidR="00277A40" w:rsidRDefault="00277A40">
            <w:pPr>
              <w:widowControl/>
              <w:spacing w:line="280" w:lineRule="exact"/>
              <w:jc w:val="left"/>
              <w:rPr>
                <w:rFonts w:ascii="仿宋_GB2312" w:eastAsia="仿宋_GB2312" w:hAnsi="宋体" w:cs="宋体"/>
                <w:b/>
                <w:bCs/>
                <w:color w:val="000000"/>
                <w:kern w:val="0"/>
                <w:sz w:val="18"/>
                <w:szCs w:val="18"/>
              </w:rPr>
            </w:pPr>
          </w:p>
        </w:tc>
        <w:tc>
          <w:tcPr>
            <w:tcW w:w="1883" w:type="dxa"/>
            <w:vMerge/>
            <w:tcBorders>
              <w:top w:val="nil"/>
              <w:left w:val="single" w:sz="4" w:space="0" w:color="auto"/>
              <w:bottom w:val="single" w:sz="4" w:space="0" w:color="000000"/>
              <w:right w:val="single" w:sz="4" w:space="0" w:color="auto"/>
            </w:tcBorders>
            <w:vAlign w:val="center"/>
          </w:tcPr>
          <w:p w:rsidR="00277A40" w:rsidRDefault="00277A40">
            <w:pPr>
              <w:widowControl/>
              <w:spacing w:line="280" w:lineRule="exact"/>
              <w:jc w:val="left"/>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277A40">
            <w:pPr>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277A40" w:rsidRDefault="00BC4991">
            <w:pPr>
              <w:ind w:firstLineChars="200" w:firstLine="360"/>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合计</w:t>
            </w:r>
          </w:p>
        </w:tc>
        <w:tc>
          <w:tcPr>
            <w:tcW w:w="1839"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368.05</w:t>
            </w:r>
          </w:p>
        </w:tc>
        <w:tc>
          <w:tcPr>
            <w:tcW w:w="1840"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kern w:val="0"/>
                <w:sz w:val="18"/>
                <w:szCs w:val="18"/>
              </w:rPr>
              <w:t>357.05</w:t>
            </w:r>
          </w:p>
        </w:tc>
        <w:tc>
          <w:tcPr>
            <w:tcW w:w="1883"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kern w:val="0"/>
                <w:sz w:val="18"/>
                <w:szCs w:val="18"/>
              </w:rPr>
              <w:t>11</w:t>
            </w: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38</w:t>
            </w:r>
          </w:p>
        </w:tc>
        <w:tc>
          <w:tcPr>
            <w:tcW w:w="40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50</w:t>
            </w:r>
          </w:p>
        </w:tc>
        <w:tc>
          <w:tcPr>
            <w:tcW w:w="2572"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事业运行</w:t>
            </w:r>
          </w:p>
        </w:tc>
        <w:tc>
          <w:tcPr>
            <w:tcW w:w="1839"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292.26</w:t>
            </w:r>
          </w:p>
        </w:tc>
        <w:tc>
          <w:tcPr>
            <w:tcW w:w="184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292.26</w:t>
            </w:r>
          </w:p>
        </w:tc>
        <w:tc>
          <w:tcPr>
            <w:tcW w:w="1883"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208</w:t>
            </w:r>
          </w:p>
        </w:tc>
        <w:tc>
          <w:tcPr>
            <w:tcW w:w="40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40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 w:eastAsia="仿宋" w:hAnsi="仿宋" w:cs="仿宋" w:hint="eastAsia"/>
                <w:color w:val="000000"/>
                <w:sz w:val="18"/>
                <w:szCs w:val="18"/>
              </w:rPr>
              <w:t>05</w:t>
            </w:r>
          </w:p>
        </w:tc>
        <w:tc>
          <w:tcPr>
            <w:tcW w:w="2572"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机关事业单位基本养老</w:t>
            </w:r>
          </w:p>
        </w:tc>
        <w:tc>
          <w:tcPr>
            <w:tcW w:w="1839"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 w:eastAsia="仿宋" w:hAnsi="仿宋" w:cs="仿宋" w:hint="eastAsia"/>
                <w:color w:val="000000"/>
                <w:sz w:val="18"/>
                <w:szCs w:val="18"/>
              </w:rPr>
              <w:t>27.33</w:t>
            </w:r>
          </w:p>
        </w:tc>
        <w:tc>
          <w:tcPr>
            <w:tcW w:w="184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 w:eastAsia="仿宋" w:hAnsi="仿宋" w:cs="仿宋" w:hint="eastAsia"/>
                <w:color w:val="000000"/>
                <w:sz w:val="18"/>
                <w:szCs w:val="18"/>
              </w:rPr>
              <w:t>27.33</w:t>
            </w:r>
          </w:p>
        </w:tc>
        <w:tc>
          <w:tcPr>
            <w:tcW w:w="1883"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02</w:t>
            </w:r>
          </w:p>
        </w:tc>
        <w:tc>
          <w:tcPr>
            <w:tcW w:w="2572"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事业单位医疗</w:t>
            </w:r>
          </w:p>
        </w:tc>
        <w:tc>
          <w:tcPr>
            <w:tcW w:w="1839"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27.71</w:t>
            </w:r>
          </w:p>
        </w:tc>
        <w:tc>
          <w:tcPr>
            <w:tcW w:w="184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27.71</w:t>
            </w: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w:t>
            </w:r>
          </w:p>
        </w:tc>
        <w:tc>
          <w:tcPr>
            <w:tcW w:w="2572"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公务员医疗补助</w:t>
            </w:r>
          </w:p>
        </w:tc>
        <w:tc>
          <w:tcPr>
            <w:tcW w:w="1839"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8.95</w:t>
            </w:r>
          </w:p>
        </w:tc>
        <w:tc>
          <w:tcPr>
            <w:tcW w:w="184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8.95</w:t>
            </w: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99</w:t>
            </w:r>
          </w:p>
        </w:tc>
        <w:tc>
          <w:tcPr>
            <w:tcW w:w="2572"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其他社会保险</w:t>
            </w:r>
          </w:p>
        </w:tc>
        <w:tc>
          <w:tcPr>
            <w:tcW w:w="1839"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0.8</w:t>
            </w:r>
          </w:p>
        </w:tc>
        <w:tc>
          <w:tcPr>
            <w:tcW w:w="184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0.8</w:t>
            </w: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38</w:t>
            </w:r>
          </w:p>
        </w:tc>
        <w:tc>
          <w:tcPr>
            <w:tcW w:w="40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 w:eastAsia="仿宋" w:hAnsi="仿宋" w:cs="仿宋" w:hint="eastAsia"/>
                <w:color w:val="000000"/>
                <w:sz w:val="18"/>
                <w:szCs w:val="18"/>
              </w:rPr>
              <w:t>12</w:t>
            </w:r>
          </w:p>
        </w:tc>
        <w:tc>
          <w:tcPr>
            <w:tcW w:w="2572"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药品事务</w:t>
            </w:r>
          </w:p>
        </w:tc>
        <w:tc>
          <w:tcPr>
            <w:tcW w:w="1839"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b/>
                <w:bCs/>
                <w:color w:val="000000"/>
                <w:kern w:val="0"/>
                <w:sz w:val="18"/>
                <w:szCs w:val="18"/>
              </w:rPr>
            </w:pPr>
            <w:r>
              <w:rPr>
                <w:rFonts w:ascii="仿宋" w:eastAsia="仿宋" w:hAnsi="仿宋" w:cs="仿宋" w:hint="eastAsia"/>
                <w:color w:val="000000"/>
                <w:sz w:val="18"/>
                <w:szCs w:val="18"/>
              </w:rPr>
              <w:t>11</w:t>
            </w:r>
          </w:p>
        </w:tc>
        <w:tc>
          <w:tcPr>
            <w:tcW w:w="1840"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11</w:t>
            </w: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277A40">
            <w:pPr>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277A40" w:rsidRDefault="00277A40">
            <w:pPr>
              <w:ind w:firstLineChars="200" w:firstLine="361"/>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405"/>
        </w:trPr>
        <w:tc>
          <w:tcPr>
            <w:tcW w:w="486"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2572"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39"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368.05</w:t>
            </w:r>
          </w:p>
        </w:tc>
        <w:tc>
          <w:tcPr>
            <w:tcW w:w="1840"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357.05</w:t>
            </w:r>
          </w:p>
        </w:tc>
        <w:tc>
          <w:tcPr>
            <w:tcW w:w="1883"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r>
    </w:tbl>
    <w:p w:rsidR="00277A40" w:rsidRDefault="00277A40">
      <w:pPr>
        <w:widowControl/>
        <w:spacing w:beforeLines="50" w:before="120" w:line="280" w:lineRule="exact"/>
        <w:outlineLvl w:val="1"/>
        <w:rPr>
          <w:rFonts w:ascii="仿宋_GB2312" w:eastAsia="仿宋_GB2312" w:hAnsi="宋体"/>
          <w:b/>
          <w:kern w:val="0"/>
          <w:sz w:val="32"/>
          <w:szCs w:val="32"/>
        </w:rPr>
      </w:pPr>
    </w:p>
    <w:p w:rsidR="00277A40" w:rsidRDefault="00277A40">
      <w:pPr>
        <w:widowControl/>
        <w:spacing w:beforeLines="50" w:before="120" w:line="280" w:lineRule="exact"/>
        <w:outlineLvl w:val="1"/>
        <w:rPr>
          <w:rFonts w:ascii="仿宋_GB2312" w:eastAsia="仿宋_GB2312" w:hAnsi="宋体"/>
          <w:b/>
          <w:kern w:val="0"/>
          <w:sz w:val="32"/>
          <w:szCs w:val="32"/>
        </w:rPr>
      </w:pPr>
    </w:p>
    <w:p w:rsidR="00277A40" w:rsidRDefault="00277A40">
      <w:pPr>
        <w:widowControl/>
        <w:spacing w:beforeLines="50" w:before="120" w:line="280" w:lineRule="exact"/>
        <w:outlineLvl w:val="1"/>
        <w:rPr>
          <w:rFonts w:ascii="仿宋_GB2312" w:eastAsia="仿宋_GB2312" w:hAnsi="宋体"/>
          <w:b/>
          <w:kern w:val="0"/>
          <w:sz w:val="32"/>
          <w:szCs w:val="32"/>
        </w:rPr>
      </w:pPr>
    </w:p>
    <w:p w:rsidR="00277A40" w:rsidRDefault="00277A40">
      <w:pPr>
        <w:widowControl/>
        <w:spacing w:beforeLines="50" w:before="120" w:line="280" w:lineRule="exact"/>
        <w:outlineLvl w:val="1"/>
        <w:rPr>
          <w:rFonts w:ascii="仿宋_GB2312" w:eastAsia="仿宋_GB2312" w:hAnsi="宋体"/>
          <w:b/>
          <w:kern w:val="0"/>
          <w:sz w:val="32"/>
          <w:szCs w:val="32"/>
        </w:rPr>
      </w:pPr>
    </w:p>
    <w:p w:rsidR="00277A40" w:rsidRDefault="00277A40">
      <w:pPr>
        <w:widowControl/>
        <w:spacing w:beforeLines="50" w:before="120" w:line="280" w:lineRule="exact"/>
        <w:outlineLvl w:val="1"/>
        <w:rPr>
          <w:rFonts w:ascii="仿宋_GB2312" w:eastAsia="仿宋_GB2312" w:hAnsi="宋体"/>
          <w:b/>
          <w:kern w:val="0"/>
          <w:sz w:val="32"/>
          <w:szCs w:val="32"/>
        </w:rPr>
      </w:pPr>
    </w:p>
    <w:p w:rsidR="00277A40" w:rsidRDefault="00277A40">
      <w:pPr>
        <w:widowControl/>
        <w:spacing w:beforeLines="50" w:before="120" w:line="280" w:lineRule="exact"/>
        <w:outlineLvl w:val="1"/>
        <w:rPr>
          <w:rFonts w:ascii="仿宋_GB2312" w:eastAsia="仿宋_GB2312" w:hAnsi="宋体"/>
          <w:b/>
          <w:kern w:val="0"/>
          <w:sz w:val="32"/>
          <w:szCs w:val="32"/>
        </w:rPr>
      </w:pPr>
    </w:p>
    <w:p w:rsidR="00277A40" w:rsidRDefault="00BC4991">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277A40" w:rsidRDefault="00BC4991">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277A40" w:rsidRDefault="00BC4991">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w:t>
      </w:r>
      <w:r>
        <w:rPr>
          <w:rFonts w:ascii="仿宋_GB2312" w:eastAsia="仿宋_GB2312" w:hAnsi="宋体" w:hint="eastAsia"/>
          <w:bCs/>
          <w:kern w:val="0"/>
          <w:sz w:val="24"/>
        </w:rPr>
        <w:t>昌吉回族自治州药品检验所</w:t>
      </w:r>
      <w:r>
        <w:rPr>
          <w:rFonts w:ascii="仿宋_GB2312" w:eastAsia="仿宋_GB2312" w:hAnsi="宋体" w:hint="eastAsia"/>
          <w:kern w:val="0"/>
          <w:sz w:val="24"/>
        </w:rPr>
        <w:t xml:space="preserve"> </w:t>
      </w:r>
      <w:r>
        <w:rPr>
          <w:rFonts w:ascii="仿宋_GB2312" w:eastAsia="仿宋_GB2312" w:hAnsi="宋体" w:hint="eastAsia"/>
          <w:kern w:val="0"/>
          <w:szCs w:val="21"/>
        </w:rPr>
        <w:t xml:space="preserve">                            </w:t>
      </w:r>
      <w:r>
        <w:rPr>
          <w:rFonts w:ascii="仿宋_GB2312" w:eastAsia="仿宋_GB2312" w:hAnsi="宋体" w:hint="eastAsia"/>
          <w:kern w:val="0"/>
          <w:szCs w:val="21"/>
        </w:rPr>
        <w:t>单位：万元</w:t>
      </w:r>
    </w:p>
    <w:tbl>
      <w:tblPr>
        <w:tblW w:w="10583" w:type="dxa"/>
        <w:tblInd w:w="-240" w:type="dxa"/>
        <w:tblLayout w:type="fixed"/>
        <w:tblLook w:val="04A0" w:firstRow="1" w:lastRow="0" w:firstColumn="1" w:lastColumn="0" w:noHBand="0" w:noVBand="1"/>
      </w:tblPr>
      <w:tblGrid>
        <w:gridCol w:w="1908"/>
        <w:gridCol w:w="1134"/>
        <w:gridCol w:w="2388"/>
        <w:gridCol w:w="900"/>
        <w:gridCol w:w="964"/>
        <w:gridCol w:w="1021"/>
        <w:gridCol w:w="1134"/>
        <w:gridCol w:w="1134"/>
      </w:tblGrid>
      <w:tr w:rsidR="00277A40">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277A40" w:rsidRDefault="00BC4991">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277A40" w:rsidRDefault="00BC4991">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277A40">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134"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2388"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368.05</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303.26</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303.26</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13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368.05</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13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27.33</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27.33</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277A40">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900"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37.46</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37.46</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277A40" w:rsidRDefault="00277A40">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900"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277A40" w:rsidRDefault="00BC499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BC499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277A40" w:rsidRDefault="00277A40">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 </w:t>
            </w:r>
            <w:r>
              <w:rPr>
                <w:rFonts w:ascii="仿宋_GB2312" w:eastAsia="仿宋_GB2312" w:hAnsi="宋体" w:cs="宋体" w:hint="eastAsia"/>
                <w:kern w:val="0"/>
                <w:sz w:val="18"/>
                <w:szCs w:val="18"/>
              </w:rPr>
              <w:t>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r>
      <w:tr w:rsidR="00277A4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277A40" w:rsidRDefault="00277A40">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277A40" w:rsidRDefault="00277A40">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r>
      <w:tr w:rsidR="00277A40">
        <w:trPr>
          <w:trHeight w:hRule="exact" w:val="312"/>
        </w:trPr>
        <w:tc>
          <w:tcPr>
            <w:tcW w:w="1908"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13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368.05</w:t>
            </w:r>
          </w:p>
        </w:tc>
        <w:tc>
          <w:tcPr>
            <w:tcW w:w="2388" w:type="dxa"/>
            <w:tcBorders>
              <w:top w:val="nil"/>
              <w:left w:val="nil"/>
              <w:bottom w:val="single" w:sz="4" w:space="0" w:color="auto"/>
              <w:right w:val="single" w:sz="4" w:space="0" w:color="auto"/>
            </w:tcBorders>
            <w:noWrap/>
            <w:vAlign w:val="center"/>
          </w:tcPr>
          <w:p w:rsidR="00277A40" w:rsidRDefault="00BC499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900"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368.05</w:t>
            </w:r>
          </w:p>
        </w:tc>
        <w:tc>
          <w:tcPr>
            <w:tcW w:w="964" w:type="dxa"/>
            <w:tcBorders>
              <w:top w:val="nil"/>
              <w:left w:val="nil"/>
              <w:bottom w:val="single" w:sz="4" w:space="0" w:color="auto"/>
              <w:right w:val="single" w:sz="4" w:space="0" w:color="auto"/>
            </w:tcBorders>
            <w:vAlign w:val="center"/>
          </w:tcPr>
          <w:p w:rsidR="00277A40" w:rsidRDefault="00BC499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368.05</w:t>
            </w:r>
          </w:p>
        </w:tc>
        <w:tc>
          <w:tcPr>
            <w:tcW w:w="1021"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277A40" w:rsidRDefault="00277A40">
            <w:pPr>
              <w:widowControl/>
              <w:spacing w:line="280" w:lineRule="exact"/>
              <w:jc w:val="right"/>
              <w:rPr>
                <w:rFonts w:ascii="仿宋_GB2312" w:eastAsia="仿宋_GB2312" w:hAnsi="宋体" w:cs="宋体"/>
                <w:kern w:val="0"/>
                <w:sz w:val="18"/>
                <w:szCs w:val="18"/>
              </w:rPr>
            </w:pPr>
          </w:p>
        </w:tc>
        <w:tc>
          <w:tcPr>
            <w:tcW w:w="1134" w:type="dxa"/>
            <w:vAlign w:val="center"/>
          </w:tcPr>
          <w:p w:rsidR="00277A40" w:rsidRDefault="00277A40">
            <w:pPr>
              <w:widowControl/>
              <w:spacing w:line="280" w:lineRule="exact"/>
              <w:jc w:val="right"/>
              <w:rPr>
                <w:rFonts w:ascii="仿宋_GB2312" w:eastAsia="仿宋_GB2312" w:hAnsi="宋体" w:cs="宋体"/>
                <w:kern w:val="0"/>
                <w:sz w:val="18"/>
                <w:szCs w:val="18"/>
              </w:rPr>
            </w:pPr>
          </w:p>
        </w:tc>
      </w:tr>
    </w:tbl>
    <w:p w:rsidR="00277A40" w:rsidRDefault="00277A40">
      <w:pPr>
        <w:widowControl/>
        <w:jc w:val="left"/>
        <w:outlineLvl w:val="1"/>
        <w:rPr>
          <w:rFonts w:ascii="仿宋_GB2312" w:eastAsia="仿宋_GB2312" w:hAnsi="宋体"/>
          <w:b/>
          <w:kern w:val="0"/>
          <w:sz w:val="32"/>
          <w:szCs w:val="32"/>
        </w:rPr>
      </w:pPr>
    </w:p>
    <w:p w:rsidR="00277A40" w:rsidRDefault="00BC499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firstRow="1" w:lastRow="0" w:firstColumn="1" w:lastColumn="0" w:noHBand="0" w:noVBand="1"/>
      </w:tblPr>
      <w:tblGrid>
        <w:gridCol w:w="568"/>
        <w:gridCol w:w="492"/>
        <w:gridCol w:w="417"/>
        <w:gridCol w:w="2510"/>
        <w:gridCol w:w="1684"/>
        <w:gridCol w:w="216"/>
        <w:gridCol w:w="1626"/>
        <w:gridCol w:w="1701"/>
      </w:tblGrid>
      <w:tr w:rsidR="00277A40">
        <w:trPr>
          <w:trHeight w:val="450"/>
        </w:trPr>
        <w:tc>
          <w:tcPr>
            <w:tcW w:w="9214" w:type="dxa"/>
            <w:gridSpan w:val="8"/>
            <w:tcBorders>
              <w:top w:val="nil"/>
              <w:left w:val="nil"/>
              <w:bottom w:val="nil"/>
              <w:right w:val="nil"/>
            </w:tcBorders>
            <w:noWrap/>
            <w:vAlign w:val="center"/>
          </w:tcPr>
          <w:p w:rsidR="00277A40" w:rsidRDefault="00BC4991">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277A40">
        <w:trPr>
          <w:trHeight w:val="454"/>
        </w:trPr>
        <w:tc>
          <w:tcPr>
            <w:tcW w:w="5887" w:type="dxa"/>
            <w:gridSpan w:val="6"/>
            <w:tcBorders>
              <w:top w:val="nil"/>
              <w:left w:val="nil"/>
              <w:bottom w:val="nil"/>
              <w:right w:val="nil"/>
            </w:tcBorders>
            <w:noWrap/>
            <w:vAlign w:val="center"/>
          </w:tcPr>
          <w:p w:rsidR="00277A40" w:rsidRDefault="00BC4991">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Pr>
                <w:rFonts w:ascii="仿宋_GB2312" w:eastAsia="仿宋_GB2312" w:hAnsi="宋体" w:hint="eastAsia"/>
                <w:bCs/>
                <w:kern w:val="0"/>
                <w:sz w:val="24"/>
              </w:rPr>
              <w:t>昌吉回族自治州药品检验所</w:t>
            </w:r>
          </w:p>
          <w:p w:rsidR="00277A40" w:rsidRDefault="00BC4991">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noWrap/>
            <w:vAlign w:val="center"/>
          </w:tcPr>
          <w:p w:rsidR="00277A40" w:rsidRDefault="00BC4991">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277A40">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277A40" w:rsidRDefault="00BC499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4"/>
            <w:tcBorders>
              <w:top w:val="single" w:sz="4" w:space="0" w:color="auto"/>
              <w:left w:val="nil"/>
              <w:bottom w:val="single" w:sz="4" w:space="0" w:color="auto"/>
              <w:right w:val="single" w:sz="4" w:space="0" w:color="000000"/>
            </w:tcBorders>
            <w:vAlign w:val="center"/>
          </w:tcPr>
          <w:p w:rsidR="00277A40" w:rsidRDefault="00BC499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277A40">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277A40" w:rsidRDefault="00BC499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277A40" w:rsidRDefault="00BC499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vMerge w:val="restart"/>
            <w:tcBorders>
              <w:top w:val="nil"/>
              <w:left w:val="single" w:sz="4" w:space="0" w:color="auto"/>
              <w:bottom w:val="single" w:sz="4" w:space="0" w:color="000000"/>
              <w:right w:val="single" w:sz="4" w:space="0" w:color="auto"/>
            </w:tcBorders>
            <w:vAlign w:val="center"/>
          </w:tcPr>
          <w:p w:rsidR="00277A40" w:rsidRDefault="00BC499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277A40" w:rsidRDefault="00BC499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277A40" w:rsidRDefault="00BC499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277A40">
        <w:trPr>
          <w:trHeight w:val="300"/>
        </w:trPr>
        <w:tc>
          <w:tcPr>
            <w:tcW w:w="568" w:type="dxa"/>
            <w:tcBorders>
              <w:top w:val="nil"/>
              <w:left w:val="single" w:sz="4" w:space="0" w:color="auto"/>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277A40" w:rsidRDefault="00277A40">
            <w:pPr>
              <w:widowControl/>
              <w:jc w:val="left"/>
              <w:rPr>
                <w:rFonts w:ascii="仿宋_GB2312" w:eastAsia="仿宋_GB2312"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rsidR="00277A40" w:rsidRDefault="00277A40">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277A40" w:rsidRDefault="00277A40">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277A40" w:rsidRDefault="00277A40">
            <w:pPr>
              <w:widowControl/>
              <w:jc w:val="left"/>
              <w:rPr>
                <w:rFonts w:ascii="仿宋_GB2312" w:eastAsia="仿宋_GB2312" w:hAnsi="宋体" w:cs="宋体"/>
                <w:b/>
                <w:bCs/>
                <w:color w:val="000000"/>
                <w:kern w:val="0"/>
                <w:sz w:val="20"/>
                <w:szCs w:val="20"/>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38</w:t>
            </w:r>
          </w:p>
        </w:tc>
        <w:tc>
          <w:tcPr>
            <w:tcW w:w="417"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50</w:t>
            </w:r>
          </w:p>
        </w:tc>
        <w:tc>
          <w:tcPr>
            <w:tcW w:w="251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事业运行</w:t>
            </w:r>
          </w:p>
        </w:tc>
        <w:tc>
          <w:tcPr>
            <w:tcW w:w="1684"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292.26</w:t>
            </w:r>
          </w:p>
        </w:tc>
        <w:tc>
          <w:tcPr>
            <w:tcW w:w="1842" w:type="dxa"/>
            <w:gridSpan w:val="2"/>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292.26</w:t>
            </w:r>
          </w:p>
        </w:tc>
        <w:tc>
          <w:tcPr>
            <w:tcW w:w="1701" w:type="dxa"/>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417"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 w:eastAsia="仿宋" w:hAnsi="仿宋" w:cs="仿宋"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机关事业单位基本养老</w:t>
            </w:r>
          </w:p>
        </w:tc>
        <w:tc>
          <w:tcPr>
            <w:tcW w:w="1684"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 w:eastAsia="仿宋" w:hAnsi="仿宋" w:cs="仿宋" w:hint="eastAsia"/>
                <w:color w:val="000000"/>
                <w:sz w:val="18"/>
                <w:szCs w:val="18"/>
              </w:rPr>
              <w:t>27.33</w:t>
            </w:r>
          </w:p>
        </w:tc>
        <w:tc>
          <w:tcPr>
            <w:tcW w:w="1842" w:type="dxa"/>
            <w:gridSpan w:val="2"/>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 w:eastAsia="仿宋" w:hAnsi="仿宋" w:cs="仿宋" w:hint="eastAsia"/>
                <w:color w:val="000000"/>
                <w:sz w:val="18"/>
                <w:szCs w:val="18"/>
              </w:rPr>
              <w:t>27.33</w:t>
            </w: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02</w:t>
            </w:r>
          </w:p>
        </w:tc>
        <w:tc>
          <w:tcPr>
            <w:tcW w:w="251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事业单位医疗</w:t>
            </w:r>
          </w:p>
        </w:tc>
        <w:tc>
          <w:tcPr>
            <w:tcW w:w="1684"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27.71</w:t>
            </w:r>
          </w:p>
        </w:tc>
        <w:tc>
          <w:tcPr>
            <w:tcW w:w="1842" w:type="dxa"/>
            <w:gridSpan w:val="2"/>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27.71</w:t>
            </w: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w:t>
            </w:r>
          </w:p>
        </w:tc>
        <w:tc>
          <w:tcPr>
            <w:tcW w:w="251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公务员医疗补助</w:t>
            </w:r>
          </w:p>
        </w:tc>
        <w:tc>
          <w:tcPr>
            <w:tcW w:w="1684"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8.95</w:t>
            </w:r>
          </w:p>
        </w:tc>
        <w:tc>
          <w:tcPr>
            <w:tcW w:w="1842" w:type="dxa"/>
            <w:gridSpan w:val="2"/>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8.95</w:t>
            </w: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其他社会保险</w:t>
            </w:r>
          </w:p>
        </w:tc>
        <w:tc>
          <w:tcPr>
            <w:tcW w:w="1684"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0.8</w:t>
            </w:r>
          </w:p>
        </w:tc>
        <w:tc>
          <w:tcPr>
            <w:tcW w:w="1842" w:type="dxa"/>
            <w:gridSpan w:val="2"/>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0.8</w:t>
            </w: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38</w:t>
            </w:r>
          </w:p>
        </w:tc>
        <w:tc>
          <w:tcPr>
            <w:tcW w:w="417"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 w:eastAsia="仿宋" w:hAnsi="仿宋" w:cs="仿宋" w:hint="eastAsia"/>
                <w:color w:val="000000"/>
                <w:sz w:val="18"/>
                <w:szCs w:val="18"/>
              </w:rPr>
              <w:t>12</w:t>
            </w:r>
          </w:p>
        </w:tc>
        <w:tc>
          <w:tcPr>
            <w:tcW w:w="2510"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药品事务</w:t>
            </w:r>
          </w:p>
        </w:tc>
        <w:tc>
          <w:tcPr>
            <w:tcW w:w="1684"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 w:eastAsia="仿宋" w:hAnsi="仿宋" w:cs="仿宋" w:hint="eastAsia"/>
                <w:color w:val="000000"/>
                <w:sz w:val="18"/>
                <w:szCs w:val="18"/>
              </w:rPr>
              <w:t>11</w:t>
            </w:r>
          </w:p>
        </w:tc>
        <w:tc>
          <w:tcPr>
            <w:tcW w:w="1842" w:type="dxa"/>
            <w:gridSpan w:val="2"/>
            <w:tcBorders>
              <w:top w:val="nil"/>
              <w:left w:val="nil"/>
              <w:bottom w:val="single" w:sz="4" w:space="0" w:color="auto"/>
              <w:right w:val="single" w:sz="4" w:space="0" w:color="auto"/>
            </w:tcBorders>
            <w:vAlign w:val="center"/>
          </w:tcPr>
          <w:p w:rsidR="00277A40" w:rsidRDefault="00277A40">
            <w:pPr>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11</w:t>
            </w: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450"/>
        </w:trPr>
        <w:tc>
          <w:tcPr>
            <w:tcW w:w="568"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84" w:type="dxa"/>
            <w:tcBorders>
              <w:top w:val="nil"/>
              <w:left w:val="nil"/>
              <w:bottom w:val="single" w:sz="4" w:space="0" w:color="auto"/>
              <w:right w:val="single" w:sz="4" w:space="0" w:color="auto"/>
            </w:tcBorders>
            <w:vAlign w:val="center"/>
          </w:tcPr>
          <w:p w:rsidR="00277A40" w:rsidRDefault="00BC4991">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368.05</w:t>
            </w:r>
          </w:p>
        </w:tc>
        <w:tc>
          <w:tcPr>
            <w:tcW w:w="1842" w:type="dxa"/>
            <w:gridSpan w:val="2"/>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357.05</w:t>
            </w:r>
          </w:p>
        </w:tc>
        <w:tc>
          <w:tcPr>
            <w:tcW w:w="1701"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r>
    </w:tbl>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BC499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757"/>
        <w:gridCol w:w="577"/>
        <w:gridCol w:w="2891"/>
        <w:gridCol w:w="995"/>
        <w:gridCol w:w="706"/>
        <w:gridCol w:w="976"/>
        <w:gridCol w:w="725"/>
        <w:gridCol w:w="1701"/>
      </w:tblGrid>
      <w:tr w:rsidR="00277A40">
        <w:trPr>
          <w:trHeight w:val="375"/>
        </w:trPr>
        <w:tc>
          <w:tcPr>
            <w:tcW w:w="9328" w:type="dxa"/>
            <w:gridSpan w:val="8"/>
            <w:tcBorders>
              <w:top w:val="nil"/>
              <w:left w:val="nil"/>
              <w:bottom w:val="nil"/>
              <w:right w:val="nil"/>
            </w:tcBorders>
            <w:noWrap/>
            <w:vAlign w:val="center"/>
          </w:tcPr>
          <w:p w:rsidR="00277A40" w:rsidRDefault="00BC4991">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277A40">
        <w:trPr>
          <w:trHeight w:val="405"/>
        </w:trPr>
        <w:tc>
          <w:tcPr>
            <w:tcW w:w="4225" w:type="dxa"/>
            <w:gridSpan w:val="3"/>
            <w:tcBorders>
              <w:top w:val="nil"/>
              <w:left w:val="nil"/>
              <w:bottom w:val="nil"/>
              <w:right w:val="nil"/>
            </w:tcBorders>
            <w:noWrap/>
            <w:vAlign w:val="center"/>
          </w:tcPr>
          <w:p w:rsidR="00277A40" w:rsidRDefault="00BC4991">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w:t>
            </w:r>
            <w:r>
              <w:rPr>
                <w:rFonts w:ascii="仿宋_GB2312" w:eastAsia="仿宋_GB2312" w:hAnsi="宋体" w:cs="宋体" w:hint="eastAsia"/>
                <w:color w:val="000000"/>
                <w:kern w:val="0"/>
                <w:sz w:val="24"/>
              </w:rPr>
              <w:t>药品检验所</w:t>
            </w:r>
          </w:p>
        </w:tc>
        <w:tc>
          <w:tcPr>
            <w:tcW w:w="995" w:type="dxa"/>
            <w:tcBorders>
              <w:top w:val="nil"/>
              <w:left w:val="nil"/>
              <w:bottom w:val="nil"/>
              <w:right w:val="nil"/>
            </w:tcBorders>
            <w:noWrap/>
            <w:vAlign w:val="center"/>
          </w:tcPr>
          <w:p w:rsidR="00277A40" w:rsidRDefault="00277A40">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noWrap/>
            <w:vAlign w:val="center"/>
          </w:tcPr>
          <w:p w:rsidR="00277A40" w:rsidRDefault="00BC4991">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noWrap/>
            <w:vAlign w:val="center"/>
          </w:tcPr>
          <w:p w:rsidR="00277A40" w:rsidRDefault="00BC4991">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单位：万元</w:t>
            </w:r>
          </w:p>
        </w:tc>
      </w:tr>
      <w:tr w:rsidR="00277A40">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277A40" w:rsidRDefault="00BC499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277A40" w:rsidRDefault="00BC499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277A40">
        <w:trPr>
          <w:trHeight w:val="495"/>
        </w:trPr>
        <w:tc>
          <w:tcPr>
            <w:tcW w:w="1334" w:type="dxa"/>
            <w:gridSpan w:val="2"/>
            <w:tcBorders>
              <w:top w:val="single" w:sz="4" w:space="0" w:color="auto"/>
              <w:left w:val="single" w:sz="4" w:space="0" w:color="auto"/>
              <w:bottom w:val="single" w:sz="4" w:space="0" w:color="auto"/>
              <w:right w:val="nil"/>
            </w:tcBorders>
            <w:vAlign w:val="center"/>
          </w:tcPr>
          <w:p w:rsidR="00277A40" w:rsidRDefault="00BC499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277A40" w:rsidRDefault="00BC499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277A40" w:rsidRDefault="00BC499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hint="eastAsia"/>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277A40" w:rsidRDefault="00BC499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277A40" w:rsidRDefault="00BC499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277A40">
        <w:trPr>
          <w:trHeight w:val="270"/>
        </w:trPr>
        <w:tc>
          <w:tcPr>
            <w:tcW w:w="757" w:type="dxa"/>
            <w:tcBorders>
              <w:top w:val="nil"/>
              <w:left w:val="single" w:sz="4" w:space="0" w:color="auto"/>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277A40" w:rsidRDefault="00277A40">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277A40" w:rsidRDefault="00277A40">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277A40" w:rsidRDefault="00277A40">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277A40" w:rsidRDefault="00277A40">
            <w:pPr>
              <w:widowControl/>
              <w:jc w:val="left"/>
              <w:rPr>
                <w:rFonts w:ascii="宋体" w:hAnsi="宋体" w:cs="宋体"/>
                <w:b/>
                <w:bCs/>
                <w:color w:val="000000"/>
                <w:kern w:val="0"/>
                <w:sz w:val="20"/>
                <w:szCs w:val="20"/>
              </w:rPr>
            </w:pP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277A40">
            <w:pPr>
              <w:jc w:val="left"/>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277A40" w:rsidRDefault="00277A40">
            <w:pPr>
              <w:jc w:val="left"/>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合计</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357.05</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327.9</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29.15</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01</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基本工资</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107.54</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107.54</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 w:hAnsi="宋体" w:cs="宋体"/>
                <w:color w:val="000000"/>
                <w:kern w:val="0"/>
                <w:sz w:val="18"/>
                <w:szCs w:val="18"/>
              </w:rPr>
            </w:pPr>
            <w:r>
              <w:rPr>
                <w:rFonts w:ascii="仿宋" w:eastAsia="仿宋" w:hAnsi="仿宋" w:cs="仿宋" w:hint="eastAsia"/>
                <w:color w:val="000000"/>
                <w:sz w:val="18"/>
                <w:szCs w:val="18"/>
              </w:rPr>
              <w:t>0</w:t>
            </w:r>
            <w:r>
              <w:rPr>
                <w:rFonts w:ascii="仿宋" w:eastAsia="仿宋" w:hAnsi="仿宋" w:cs="仿宋" w:hint="eastAsia"/>
                <w:color w:val="000000"/>
                <w:sz w:val="18"/>
                <w:szCs w:val="18"/>
              </w:rPr>
              <w:t>2</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津贴补贴</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03</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奖金</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7.19</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7.19</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06</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伙食补助费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kern w:val="0"/>
                <w:sz w:val="18"/>
                <w:szCs w:val="18"/>
              </w:rPr>
              <w:t>26.46</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kern w:val="0"/>
                <w:sz w:val="18"/>
                <w:szCs w:val="18"/>
              </w:rPr>
              <w:t>26.46</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07</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基础性</w:t>
            </w:r>
            <w:r>
              <w:rPr>
                <w:rFonts w:ascii="仿宋_GB2312" w:eastAsia="仿宋_GB2312" w:hAnsi="仿宋_GB2312" w:cs="仿宋_GB2312" w:hint="eastAsia"/>
                <w:color w:val="000000"/>
                <w:sz w:val="18"/>
                <w:szCs w:val="18"/>
              </w:rPr>
              <w:t>绩效工资</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35.21</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35.21</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 w:hAnsi="宋体" w:cs="宋体"/>
                <w:color w:val="000000"/>
                <w:kern w:val="0"/>
                <w:sz w:val="18"/>
                <w:szCs w:val="18"/>
              </w:rPr>
            </w:pPr>
            <w:r>
              <w:rPr>
                <w:rFonts w:ascii="仿宋" w:eastAsia="仿宋" w:hAnsi="仿宋" w:cs="仿宋" w:hint="eastAsia"/>
                <w:color w:val="000000"/>
                <w:sz w:val="18"/>
                <w:szCs w:val="18"/>
              </w:rPr>
              <w:t>0</w:t>
            </w:r>
            <w:r>
              <w:rPr>
                <w:rFonts w:ascii="仿宋" w:eastAsia="仿宋" w:hAnsi="仿宋" w:cs="仿宋" w:hint="eastAsia"/>
                <w:color w:val="000000"/>
                <w:sz w:val="18"/>
                <w:szCs w:val="18"/>
              </w:rPr>
              <w:t>7</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奖励性绩效工资</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kern w:val="0"/>
                <w:sz w:val="18"/>
                <w:szCs w:val="18"/>
              </w:rPr>
              <w:t>20.86</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20.86</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13</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住房公积金</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20.49</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20.49</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99</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其他工资福利支出</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40.04</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40.04</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08</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27.33</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27.33</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10</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职工基本医疗保险缴费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27.71</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27.71</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11</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公务员医疗补助缴费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8.95</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8.95</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12</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其他社会保障缴费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0.8</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0.8</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302</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01</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办公费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3.06</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3.06</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302</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02</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印刷费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0.5</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0.5</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302</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05</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水费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1</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1</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302</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06</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电费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2.4</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2.4</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302</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07</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邮电费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0.85</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0.85</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302</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11</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差旅费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4</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4</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302</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13</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维修</w:t>
            </w:r>
            <w:r>
              <w:rPr>
                <w:rFonts w:ascii="仿宋_GB2312" w:eastAsia="仿宋_GB2312" w:hAnsi="仿宋_GB2312" w:cs="仿宋_GB2312" w:hint="eastAsia"/>
                <w:color w:val="000000"/>
                <w:sz w:val="18"/>
                <w:szCs w:val="18"/>
              </w:rPr>
              <w:t>(</w:t>
            </w:r>
            <w:r>
              <w:rPr>
                <w:rFonts w:ascii="仿宋_GB2312" w:eastAsia="仿宋_GB2312" w:hAnsi="仿宋_GB2312" w:cs="仿宋_GB2312" w:hint="eastAsia"/>
                <w:color w:val="000000"/>
                <w:sz w:val="18"/>
                <w:szCs w:val="18"/>
              </w:rPr>
              <w:t>护</w:t>
            </w:r>
            <w:r>
              <w:rPr>
                <w:rFonts w:ascii="仿宋_GB2312" w:eastAsia="仿宋_GB2312" w:hAnsi="仿宋_GB2312" w:cs="仿宋_GB2312" w:hint="eastAsia"/>
                <w:color w:val="000000"/>
                <w:sz w:val="18"/>
                <w:szCs w:val="18"/>
              </w:rPr>
              <w:t>)</w:t>
            </w:r>
            <w:r>
              <w:rPr>
                <w:rFonts w:ascii="仿宋_GB2312" w:eastAsia="仿宋_GB2312" w:hAnsi="仿宋_GB2312" w:cs="仿宋_GB2312" w:hint="eastAsia"/>
                <w:color w:val="000000"/>
                <w:sz w:val="18"/>
                <w:szCs w:val="18"/>
              </w:rPr>
              <w:t>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1</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1</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302</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16</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培训费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0.48</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0.48</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302</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26</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b/>
                <w:bCs/>
                <w:color w:val="000000"/>
                <w:kern w:val="0"/>
                <w:sz w:val="18"/>
                <w:szCs w:val="18"/>
              </w:rPr>
            </w:pPr>
            <w:r>
              <w:rPr>
                <w:rFonts w:ascii="仿宋_GB2312" w:eastAsia="仿宋_GB2312" w:hAnsi="仿宋_GB2312" w:cs="仿宋_GB2312" w:hint="eastAsia"/>
                <w:color w:val="000000"/>
                <w:sz w:val="18"/>
                <w:szCs w:val="18"/>
              </w:rPr>
              <w:t>劳务费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2.5</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2.5</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302</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28</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b/>
                <w:bCs/>
                <w:color w:val="000000"/>
                <w:kern w:val="0"/>
                <w:sz w:val="18"/>
                <w:szCs w:val="18"/>
              </w:rPr>
            </w:pPr>
            <w:r>
              <w:rPr>
                <w:rFonts w:ascii="仿宋_GB2312" w:eastAsia="仿宋_GB2312" w:hAnsi="仿宋_GB2312" w:cs="仿宋_GB2312" w:hint="eastAsia"/>
                <w:color w:val="000000"/>
                <w:sz w:val="18"/>
                <w:szCs w:val="18"/>
              </w:rPr>
              <w:t>工会经费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2.15</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2.15</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302</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仿宋" w:eastAsia="仿宋" w:hAnsi="仿宋" w:cs="仿宋" w:hint="eastAsia"/>
                <w:color w:val="000000"/>
                <w:sz w:val="18"/>
                <w:szCs w:val="18"/>
              </w:rPr>
              <w:t>29</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b/>
                <w:bCs/>
                <w:color w:val="000000"/>
                <w:kern w:val="0"/>
                <w:sz w:val="18"/>
                <w:szCs w:val="18"/>
              </w:rPr>
            </w:pPr>
            <w:r>
              <w:rPr>
                <w:rFonts w:ascii="仿宋_GB2312" w:eastAsia="仿宋_GB2312" w:hAnsi="仿宋_GB2312" w:cs="仿宋_GB2312" w:hint="eastAsia"/>
                <w:color w:val="000000"/>
                <w:sz w:val="18"/>
                <w:szCs w:val="18"/>
              </w:rPr>
              <w:t>福利费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4.95</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4.95</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Dialog" w:eastAsia="Times New Roman"/>
                <w:color w:val="000000"/>
                <w:sz w:val="18"/>
                <w:szCs w:val="18"/>
              </w:rPr>
              <w:t>302</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Dialog" w:eastAsia="Times New Roman"/>
                <w:color w:val="000000"/>
                <w:sz w:val="18"/>
                <w:szCs w:val="18"/>
              </w:rPr>
              <w:t>31</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b/>
                <w:bCs/>
                <w:color w:val="000000"/>
                <w:kern w:val="0"/>
                <w:sz w:val="18"/>
                <w:szCs w:val="18"/>
              </w:rPr>
            </w:pPr>
            <w:r>
              <w:rPr>
                <w:rFonts w:ascii="仿宋_GB2312" w:eastAsia="仿宋_GB2312" w:hAnsi="仿宋_GB2312" w:cs="仿宋_GB2312" w:hint="eastAsia"/>
                <w:color w:val="000000"/>
                <w:sz w:val="18"/>
                <w:szCs w:val="18"/>
              </w:rPr>
              <w:t>公务车运行维护费</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1.4</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1.4</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Dialog" w:eastAsia="Times New Roman"/>
                <w:color w:val="000000"/>
                <w:sz w:val="18"/>
                <w:szCs w:val="18"/>
              </w:rPr>
              <w:lastRenderedPageBreak/>
              <w:t>302</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Dialog" w:eastAsia="Times New Roman"/>
                <w:color w:val="000000"/>
                <w:sz w:val="18"/>
                <w:szCs w:val="18"/>
              </w:rPr>
              <w:t>99</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b/>
                <w:bCs/>
                <w:color w:val="000000"/>
                <w:kern w:val="0"/>
                <w:sz w:val="18"/>
                <w:szCs w:val="18"/>
              </w:rPr>
            </w:pPr>
            <w:r>
              <w:rPr>
                <w:rFonts w:ascii="仿宋_GB2312" w:eastAsia="仿宋_GB2312" w:hAnsi="仿宋_GB2312" w:cs="仿宋_GB2312" w:hint="eastAsia"/>
                <w:color w:val="000000"/>
                <w:sz w:val="18"/>
                <w:szCs w:val="18"/>
              </w:rPr>
              <w:t>其他商品和服务支出</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kern w:val="0"/>
                <w:sz w:val="18"/>
                <w:szCs w:val="18"/>
              </w:rPr>
              <w:t>4.86</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kern w:val="0"/>
                <w:sz w:val="18"/>
                <w:szCs w:val="18"/>
              </w:rPr>
              <w:t>4.86</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Dialog" w:eastAsia="Times New Roman"/>
                <w:color w:val="000000"/>
                <w:sz w:val="18"/>
                <w:szCs w:val="18"/>
              </w:rPr>
              <w:t>303</w:t>
            </w:r>
          </w:p>
        </w:tc>
        <w:tc>
          <w:tcPr>
            <w:tcW w:w="577"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宋体" w:cs="宋体"/>
                <w:color w:val="000000"/>
                <w:kern w:val="0"/>
                <w:sz w:val="18"/>
                <w:szCs w:val="18"/>
              </w:rPr>
            </w:pPr>
            <w:r>
              <w:rPr>
                <w:rFonts w:ascii="Dialog" w:eastAsia="Times New Roman"/>
                <w:color w:val="000000"/>
                <w:sz w:val="18"/>
                <w:szCs w:val="18"/>
              </w:rPr>
              <w:t>09</w:t>
            </w:r>
          </w:p>
        </w:tc>
        <w:tc>
          <w:tcPr>
            <w:tcW w:w="289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奖励金</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1.62</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1.62</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BC4991">
            <w:pPr>
              <w:widowControl/>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277A40" w:rsidRDefault="00BC4991">
            <w:pPr>
              <w:widowControl/>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277A40" w:rsidRDefault="00BC4991">
            <w:pPr>
              <w:widowControl/>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kern w:val="0"/>
                <w:sz w:val="18"/>
                <w:szCs w:val="18"/>
              </w:rPr>
              <w:t>其他对个人和家庭的补助</w:t>
            </w:r>
          </w:p>
        </w:tc>
        <w:tc>
          <w:tcPr>
            <w:tcW w:w="1701" w:type="dxa"/>
            <w:gridSpan w:val="2"/>
            <w:tcBorders>
              <w:top w:val="nil"/>
              <w:left w:val="nil"/>
              <w:bottom w:val="single" w:sz="4" w:space="0" w:color="auto"/>
              <w:right w:val="single" w:sz="4" w:space="0" w:color="auto"/>
            </w:tcBorders>
            <w:vAlign w:val="center"/>
          </w:tcPr>
          <w:p w:rsidR="00277A40" w:rsidRDefault="00BC4991">
            <w:pPr>
              <w:widowControl/>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kern w:val="0"/>
                <w:sz w:val="18"/>
                <w:szCs w:val="18"/>
              </w:rPr>
              <w:t>1.7</w:t>
            </w:r>
          </w:p>
        </w:tc>
        <w:tc>
          <w:tcPr>
            <w:tcW w:w="1701" w:type="dxa"/>
            <w:gridSpan w:val="2"/>
            <w:tcBorders>
              <w:top w:val="nil"/>
              <w:left w:val="nil"/>
              <w:bottom w:val="single" w:sz="4" w:space="0" w:color="auto"/>
              <w:right w:val="single" w:sz="4" w:space="0" w:color="auto"/>
            </w:tcBorders>
            <w:vAlign w:val="center"/>
          </w:tcPr>
          <w:p w:rsidR="00277A40" w:rsidRDefault="00BC4991">
            <w:pPr>
              <w:widowControl/>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kern w:val="0"/>
                <w:sz w:val="18"/>
                <w:szCs w:val="18"/>
              </w:rPr>
              <w:t>1.7</w:t>
            </w:r>
          </w:p>
        </w:tc>
        <w:tc>
          <w:tcPr>
            <w:tcW w:w="1701" w:type="dxa"/>
            <w:tcBorders>
              <w:top w:val="nil"/>
              <w:left w:val="nil"/>
              <w:bottom w:val="single" w:sz="4" w:space="0" w:color="auto"/>
              <w:right w:val="single" w:sz="4" w:space="0" w:color="auto"/>
            </w:tcBorders>
            <w:vAlign w:val="center"/>
          </w:tcPr>
          <w:p w:rsidR="00277A40" w:rsidRDefault="00BC4991">
            <w:pPr>
              <w:widowControl/>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kern w:val="0"/>
                <w:sz w:val="18"/>
                <w:szCs w:val="18"/>
              </w:rPr>
              <w:t>0</w:t>
            </w:r>
          </w:p>
        </w:tc>
      </w:tr>
      <w:tr w:rsidR="00277A40">
        <w:trPr>
          <w:trHeight w:val="402"/>
        </w:trPr>
        <w:tc>
          <w:tcPr>
            <w:tcW w:w="757"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仿宋_GB2312" w:cs="仿宋_GB2312"/>
                <w:color w:val="000000"/>
                <w:kern w:val="0"/>
                <w:sz w:val="18"/>
                <w:szCs w:val="18"/>
              </w:rPr>
            </w:pPr>
            <w:r>
              <w:rPr>
                <w:rFonts w:ascii="仿宋_GB2312" w:eastAsia="仿宋_GB2312" w:hAnsi="仿宋_GB2312" w:cs="仿宋_GB2312" w:hint="eastAsia"/>
                <w:b/>
                <w:bCs/>
                <w:color w:val="000000"/>
                <w:kern w:val="0"/>
                <w:sz w:val="18"/>
                <w:szCs w:val="18"/>
              </w:rPr>
              <w:t>合</w:t>
            </w:r>
            <w:r>
              <w:rPr>
                <w:rFonts w:ascii="仿宋_GB2312" w:eastAsia="仿宋_GB2312" w:hAnsi="仿宋_GB2312" w:cs="仿宋_GB2312" w:hint="eastAsia"/>
                <w:b/>
                <w:bCs/>
                <w:color w:val="000000"/>
                <w:kern w:val="0"/>
                <w:sz w:val="18"/>
                <w:szCs w:val="18"/>
              </w:rPr>
              <w:t xml:space="preserve">  </w:t>
            </w:r>
            <w:r>
              <w:rPr>
                <w:rFonts w:ascii="仿宋_GB2312" w:eastAsia="仿宋_GB2312" w:hAnsi="仿宋_GB2312" w:cs="仿宋_GB2312" w:hint="eastAsia"/>
                <w:b/>
                <w:bCs/>
                <w:color w:val="000000"/>
                <w:kern w:val="0"/>
                <w:sz w:val="18"/>
                <w:szCs w:val="18"/>
              </w:rPr>
              <w:t>计</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357.05</w:t>
            </w:r>
          </w:p>
        </w:tc>
        <w:tc>
          <w:tcPr>
            <w:tcW w:w="1701" w:type="dxa"/>
            <w:gridSpan w:val="2"/>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327.9</w:t>
            </w:r>
          </w:p>
        </w:tc>
        <w:tc>
          <w:tcPr>
            <w:tcW w:w="1701" w:type="dxa"/>
            <w:tcBorders>
              <w:top w:val="nil"/>
              <w:left w:val="nil"/>
              <w:bottom w:val="single" w:sz="4" w:space="0" w:color="auto"/>
              <w:right w:val="single" w:sz="4" w:space="0" w:color="auto"/>
            </w:tcBorders>
            <w:vAlign w:val="center"/>
          </w:tcPr>
          <w:p w:rsidR="00277A40" w:rsidRDefault="00BC4991">
            <w:pPr>
              <w:jc w:val="left"/>
              <w:rPr>
                <w:rFonts w:ascii="仿宋_GB2312" w:eastAsia="仿宋_GB2312" w:hAnsi="仿宋_GB2312" w:cs="仿宋_GB2312"/>
                <w:color w:val="000000"/>
                <w:kern w:val="0"/>
                <w:sz w:val="18"/>
                <w:szCs w:val="18"/>
              </w:rPr>
            </w:pPr>
            <w:r>
              <w:rPr>
                <w:rFonts w:ascii="仿宋_GB2312" w:eastAsia="仿宋_GB2312" w:hAnsi="仿宋_GB2312" w:cs="仿宋_GB2312" w:hint="eastAsia"/>
                <w:color w:val="000000"/>
                <w:sz w:val="18"/>
                <w:szCs w:val="18"/>
              </w:rPr>
              <w:t>29.15</w:t>
            </w:r>
          </w:p>
        </w:tc>
      </w:tr>
    </w:tbl>
    <w:p w:rsidR="00277A40" w:rsidRDefault="00277A40"/>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277A40">
      <w:pPr>
        <w:widowControl/>
        <w:jc w:val="left"/>
        <w:outlineLvl w:val="1"/>
        <w:rPr>
          <w:rFonts w:ascii="仿宋_GB2312" w:eastAsia="仿宋_GB2312" w:hAnsi="宋体"/>
          <w:b/>
          <w:kern w:val="0"/>
          <w:sz w:val="32"/>
          <w:szCs w:val="32"/>
        </w:rPr>
      </w:pPr>
    </w:p>
    <w:p w:rsidR="00277A40" w:rsidRDefault="00BC499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58" w:type="dxa"/>
        <w:tblInd w:w="-360" w:type="dxa"/>
        <w:tblLayout w:type="fixed"/>
        <w:tblLook w:val="04A0" w:firstRow="1" w:lastRow="0" w:firstColumn="1" w:lastColumn="0" w:noHBand="0" w:noVBand="1"/>
      </w:tblPr>
      <w:tblGrid>
        <w:gridCol w:w="8"/>
        <w:gridCol w:w="477"/>
        <w:gridCol w:w="396"/>
        <w:gridCol w:w="397"/>
        <w:gridCol w:w="851"/>
        <w:gridCol w:w="1456"/>
        <w:gridCol w:w="750"/>
        <w:gridCol w:w="108"/>
        <w:gridCol w:w="461"/>
        <w:gridCol w:w="536"/>
        <w:gridCol w:w="652"/>
        <w:gridCol w:w="652"/>
        <w:gridCol w:w="378"/>
        <w:gridCol w:w="200"/>
        <w:gridCol w:w="419"/>
        <w:gridCol w:w="578"/>
        <w:gridCol w:w="420"/>
        <w:gridCol w:w="420"/>
        <w:gridCol w:w="389"/>
        <w:gridCol w:w="10"/>
      </w:tblGrid>
      <w:tr w:rsidR="00277A40">
        <w:trPr>
          <w:gridBefore w:val="1"/>
          <w:gridAfter w:val="1"/>
          <w:wBefore w:w="8" w:type="dxa"/>
          <w:wAfter w:w="10" w:type="dxa"/>
          <w:trHeight w:val="375"/>
        </w:trPr>
        <w:tc>
          <w:tcPr>
            <w:tcW w:w="9540" w:type="dxa"/>
            <w:gridSpan w:val="18"/>
            <w:tcBorders>
              <w:top w:val="nil"/>
              <w:left w:val="nil"/>
              <w:bottom w:val="nil"/>
              <w:right w:val="nil"/>
            </w:tcBorders>
            <w:noWrap/>
            <w:vAlign w:val="center"/>
          </w:tcPr>
          <w:p w:rsidR="00277A40" w:rsidRDefault="00BC4991">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277A40">
        <w:trPr>
          <w:gridBefore w:val="1"/>
          <w:gridAfter w:val="1"/>
          <w:wBefore w:w="8" w:type="dxa"/>
          <w:wAfter w:w="10" w:type="dxa"/>
          <w:trHeight w:val="405"/>
        </w:trPr>
        <w:tc>
          <w:tcPr>
            <w:tcW w:w="4437" w:type="dxa"/>
            <w:gridSpan w:val="7"/>
            <w:tcBorders>
              <w:top w:val="nil"/>
              <w:left w:val="nil"/>
              <w:bottom w:val="nil"/>
              <w:right w:val="nil"/>
            </w:tcBorders>
            <w:noWrap/>
            <w:vAlign w:val="center"/>
          </w:tcPr>
          <w:p w:rsidR="00277A40" w:rsidRDefault="00BC4991">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w:t>
            </w:r>
            <w:r>
              <w:rPr>
                <w:rFonts w:ascii="仿宋_GB2312" w:eastAsia="仿宋_GB2312" w:hAnsi="宋体" w:cs="宋体" w:hint="eastAsia"/>
                <w:color w:val="000000"/>
                <w:kern w:val="0"/>
                <w:sz w:val="24"/>
              </w:rPr>
              <w:t>药品检验所</w:t>
            </w:r>
          </w:p>
        </w:tc>
        <w:tc>
          <w:tcPr>
            <w:tcW w:w="995" w:type="dxa"/>
            <w:gridSpan w:val="2"/>
            <w:tcBorders>
              <w:top w:val="nil"/>
              <w:left w:val="nil"/>
              <w:bottom w:val="nil"/>
              <w:right w:val="nil"/>
            </w:tcBorders>
            <w:noWrap/>
            <w:vAlign w:val="center"/>
          </w:tcPr>
          <w:p w:rsidR="00277A40" w:rsidRDefault="00277A40">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rsidR="00277A40" w:rsidRDefault="00BC4991">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noWrap/>
            <w:vAlign w:val="center"/>
          </w:tcPr>
          <w:p w:rsidR="00277A40" w:rsidRDefault="00BC4991">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280" w:type="dxa"/>
            <w:gridSpan w:val="4"/>
            <w:noWrap/>
            <w:vAlign w:val="center"/>
          </w:tcPr>
          <w:p w:rsidR="00277A40" w:rsidRDefault="00BC499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851" w:type="dxa"/>
            <w:vMerge w:val="restart"/>
            <w:noWrap/>
            <w:vAlign w:val="center"/>
          </w:tcPr>
          <w:p w:rsidR="00277A40" w:rsidRDefault="00BC499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277A40" w:rsidRDefault="00BC4991">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277A40" w:rsidRDefault="00BC499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277A40" w:rsidRDefault="00BC499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277A40" w:rsidRDefault="00BC499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277A40" w:rsidRDefault="00BC499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277A40" w:rsidRDefault="00BC499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277A40" w:rsidRDefault="00BC499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277A40" w:rsidRDefault="00BC499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277A40" w:rsidRDefault="00BC499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277A40" w:rsidRDefault="00BC499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277A40" w:rsidRDefault="00BC499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rsidR="00277A40" w:rsidRDefault="00BC499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486" w:type="dxa"/>
            <w:gridSpan w:val="2"/>
            <w:tcBorders>
              <w:bottom w:val="single" w:sz="4" w:space="0" w:color="auto"/>
            </w:tcBorders>
            <w:noWrap/>
            <w:vAlign w:val="center"/>
          </w:tcPr>
          <w:p w:rsidR="00277A40" w:rsidRDefault="00BC4991">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noWrap/>
            <w:vAlign w:val="center"/>
          </w:tcPr>
          <w:p w:rsidR="00277A40" w:rsidRDefault="00BC4991">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noWrap/>
            <w:vAlign w:val="center"/>
          </w:tcPr>
          <w:p w:rsidR="00277A40" w:rsidRDefault="00BC4991">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277A40" w:rsidRDefault="00277A40">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277A40" w:rsidRDefault="00277A40">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277A40" w:rsidRDefault="00277A40">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rsidR="00277A40" w:rsidRDefault="00277A40">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277A40" w:rsidRDefault="00277A40">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277A40" w:rsidRDefault="00277A40">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277A40" w:rsidRDefault="00277A40">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277A40" w:rsidRDefault="00277A40">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277A40" w:rsidRDefault="00277A40">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277A40" w:rsidRDefault="00277A40">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277A40" w:rsidRDefault="00277A40">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277A40" w:rsidRDefault="00277A40">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tcPr>
          <w:p w:rsidR="00277A40" w:rsidRDefault="00277A40">
            <w:pPr>
              <w:widowControl/>
              <w:jc w:val="left"/>
              <w:outlineLvl w:val="1"/>
              <w:rPr>
                <w:rFonts w:ascii="仿宋_GB2312" w:eastAsia="仿宋_GB2312" w:hAnsi="宋体"/>
                <w:b/>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BC499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合计</w:t>
            </w:r>
          </w:p>
        </w:tc>
        <w:tc>
          <w:tcPr>
            <w:tcW w:w="750" w:type="dxa"/>
            <w:vAlign w:val="center"/>
          </w:tcPr>
          <w:p w:rsidR="00277A40" w:rsidRDefault="00BC499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11</w:t>
            </w: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BC499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11</w:t>
            </w: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BC4991">
            <w:pPr>
              <w:jc w:val="right"/>
              <w:rPr>
                <w:rFonts w:ascii="仿宋_GB2312" w:eastAsia="仿宋_GB2312" w:hAnsi="宋体"/>
                <w:kern w:val="0"/>
                <w:sz w:val="18"/>
                <w:szCs w:val="18"/>
              </w:rPr>
            </w:pPr>
            <w:r>
              <w:rPr>
                <w:rFonts w:ascii="仿宋" w:eastAsia="仿宋" w:hAnsi="仿宋" w:cs="仿宋" w:hint="eastAsia"/>
                <w:color w:val="000000"/>
                <w:sz w:val="18"/>
                <w:szCs w:val="18"/>
              </w:rPr>
              <w:t>201</w:t>
            </w:r>
          </w:p>
        </w:tc>
        <w:tc>
          <w:tcPr>
            <w:tcW w:w="397" w:type="dxa"/>
            <w:vAlign w:val="center"/>
          </w:tcPr>
          <w:p w:rsidR="00277A40" w:rsidRDefault="00BC4991">
            <w:pPr>
              <w:jc w:val="right"/>
              <w:rPr>
                <w:rFonts w:ascii="仿宋_GB2312" w:eastAsia="仿宋_GB2312" w:hAnsi="宋体"/>
                <w:kern w:val="0"/>
                <w:sz w:val="18"/>
                <w:szCs w:val="18"/>
              </w:rPr>
            </w:pPr>
            <w:r>
              <w:rPr>
                <w:rFonts w:ascii="仿宋" w:eastAsia="仿宋" w:hAnsi="仿宋" w:cs="仿宋" w:hint="eastAsia"/>
                <w:color w:val="000000"/>
                <w:sz w:val="18"/>
                <w:szCs w:val="18"/>
              </w:rPr>
              <w:t>38</w:t>
            </w:r>
          </w:p>
        </w:tc>
        <w:tc>
          <w:tcPr>
            <w:tcW w:w="397" w:type="dxa"/>
            <w:vAlign w:val="center"/>
          </w:tcPr>
          <w:p w:rsidR="00277A40" w:rsidRDefault="00BC4991">
            <w:pPr>
              <w:jc w:val="right"/>
              <w:rPr>
                <w:rFonts w:ascii="仿宋_GB2312" w:eastAsia="仿宋_GB2312" w:hAnsi="宋体"/>
                <w:kern w:val="0"/>
                <w:sz w:val="18"/>
                <w:szCs w:val="18"/>
              </w:rPr>
            </w:pPr>
            <w:r>
              <w:rPr>
                <w:rFonts w:ascii="仿宋" w:eastAsia="仿宋" w:hAnsi="仿宋" w:cs="仿宋" w:hint="eastAsia"/>
                <w:color w:val="000000"/>
                <w:sz w:val="18"/>
                <w:szCs w:val="18"/>
              </w:rPr>
              <w:t>12</w:t>
            </w:r>
          </w:p>
        </w:tc>
        <w:tc>
          <w:tcPr>
            <w:tcW w:w="851" w:type="dxa"/>
            <w:vAlign w:val="center"/>
          </w:tcPr>
          <w:p w:rsidR="00277A40" w:rsidRDefault="00BC4991">
            <w:pPr>
              <w:jc w:val="left"/>
              <w:rPr>
                <w:rFonts w:ascii="仿宋_GB2312" w:eastAsia="仿宋_GB2312" w:hAnsi="宋体"/>
                <w:kern w:val="0"/>
                <w:sz w:val="18"/>
                <w:szCs w:val="18"/>
              </w:rPr>
            </w:pPr>
            <w:r>
              <w:rPr>
                <w:rFonts w:ascii="仿宋" w:eastAsia="仿宋" w:hAnsi="仿宋" w:cs="仿宋" w:hint="eastAsia"/>
                <w:color w:val="000000"/>
                <w:sz w:val="18"/>
                <w:szCs w:val="18"/>
              </w:rPr>
              <w:t>药品事务</w:t>
            </w:r>
          </w:p>
        </w:tc>
        <w:tc>
          <w:tcPr>
            <w:tcW w:w="1456" w:type="dxa"/>
            <w:vAlign w:val="center"/>
          </w:tcPr>
          <w:p w:rsidR="00277A40" w:rsidRDefault="00BC4991">
            <w:pPr>
              <w:jc w:val="left"/>
              <w:rPr>
                <w:rFonts w:ascii="仿宋_GB2312" w:eastAsia="仿宋_GB2312" w:hAnsi="宋体"/>
                <w:kern w:val="0"/>
                <w:sz w:val="18"/>
                <w:szCs w:val="18"/>
              </w:rPr>
            </w:pPr>
            <w:r>
              <w:rPr>
                <w:rFonts w:ascii="仿宋" w:eastAsia="仿宋" w:hAnsi="仿宋" w:cs="仿宋" w:hint="eastAsia"/>
                <w:color w:val="000000"/>
                <w:sz w:val="18"/>
                <w:szCs w:val="18"/>
              </w:rPr>
              <w:t>药品事务专项业务经费</w:t>
            </w:r>
          </w:p>
        </w:tc>
        <w:tc>
          <w:tcPr>
            <w:tcW w:w="750" w:type="dxa"/>
            <w:vAlign w:val="center"/>
          </w:tcPr>
          <w:p w:rsidR="00277A40" w:rsidRDefault="00BC499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11</w:t>
            </w: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BC499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11</w:t>
            </w: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277A40">
            <w:pPr>
              <w:widowControl/>
              <w:jc w:val="center"/>
              <w:outlineLvl w:val="1"/>
              <w:rPr>
                <w:rFonts w:ascii="仿宋_GB2312" w:eastAsia="仿宋_GB2312" w:hAnsi="宋体"/>
                <w:kern w:val="0"/>
                <w:sz w:val="18"/>
                <w:szCs w:val="18"/>
              </w:rPr>
            </w:pPr>
          </w:p>
        </w:tc>
        <w:tc>
          <w:tcPr>
            <w:tcW w:w="750" w:type="dxa"/>
            <w:vAlign w:val="center"/>
          </w:tcPr>
          <w:p w:rsidR="00277A40" w:rsidRDefault="00277A40">
            <w:pPr>
              <w:widowControl/>
              <w:jc w:val="center"/>
              <w:outlineLvl w:val="1"/>
              <w:rPr>
                <w:rFonts w:ascii="仿宋_GB2312" w:eastAsia="仿宋_GB2312" w:hAnsi="宋体"/>
                <w:kern w:val="0"/>
                <w:sz w:val="18"/>
                <w:szCs w:val="18"/>
              </w:rPr>
            </w:pP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277A40">
            <w:pPr>
              <w:widowControl/>
              <w:jc w:val="center"/>
              <w:outlineLvl w:val="1"/>
              <w:rPr>
                <w:rFonts w:ascii="仿宋_GB2312" w:eastAsia="仿宋_GB2312" w:hAnsi="宋体"/>
                <w:kern w:val="0"/>
                <w:sz w:val="18"/>
                <w:szCs w:val="18"/>
              </w:rPr>
            </w:pPr>
          </w:p>
        </w:tc>
        <w:tc>
          <w:tcPr>
            <w:tcW w:w="750" w:type="dxa"/>
            <w:vAlign w:val="center"/>
          </w:tcPr>
          <w:p w:rsidR="00277A40" w:rsidRDefault="00277A40">
            <w:pPr>
              <w:widowControl/>
              <w:jc w:val="center"/>
              <w:outlineLvl w:val="1"/>
              <w:rPr>
                <w:rFonts w:ascii="仿宋_GB2312" w:eastAsia="仿宋_GB2312" w:hAnsi="宋体"/>
                <w:kern w:val="0"/>
                <w:sz w:val="18"/>
                <w:szCs w:val="18"/>
              </w:rPr>
            </w:pP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277A40">
            <w:pPr>
              <w:widowControl/>
              <w:jc w:val="center"/>
              <w:outlineLvl w:val="1"/>
              <w:rPr>
                <w:rFonts w:ascii="仿宋_GB2312" w:eastAsia="仿宋_GB2312" w:hAnsi="宋体"/>
                <w:kern w:val="0"/>
                <w:sz w:val="18"/>
                <w:szCs w:val="18"/>
              </w:rPr>
            </w:pPr>
          </w:p>
        </w:tc>
        <w:tc>
          <w:tcPr>
            <w:tcW w:w="750" w:type="dxa"/>
            <w:vAlign w:val="center"/>
          </w:tcPr>
          <w:p w:rsidR="00277A40" w:rsidRDefault="00277A40">
            <w:pPr>
              <w:widowControl/>
              <w:jc w:val="center"/>
              <w:outlineLvl w:val="1"/>
              <w:rPr>
                <w:rFonts w:ascii="仿宋_GB2312" w:eastAsia="仿宋_GB2312" w:hAnsi="宋体"/>
                <w:kern w:val="0"/>
                <w:sz w:val="18"/>
                <w:szCs w:val="18"/>
              </w:rPr>
            </w:pP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277A40">
            <w:pPr>
              <w:widowControl/>
              <w:jc w:val="center"/>
              <w:outlineLvl w:val="1"/>
              <w:rPr>
                <w:rFonts w:ascii="仿宋_GB2312" w:eastAsia="仿宋_GB2312" w:hAnsi="宋体"/>
                <w:kern w:val="0"/>
                <w:sz w:val="18"/>
                <w:szCs w:val="18"/>
              </w:rPr>
            </w:pPr>
          </w:p>
        </w:tc>
        <w:tc>
          <w:tcPr>
            <w:tcW w:w="750" w:type="dxa"/>
            <w:vAlign w:val="center"/>
          </w:tcPr>
          <w:p w:rsidR="00277A40" w:rsidRDefault="00277A40">
            <w:pPr>
              <w:widowControl/>
              <w:jc w:val="center"/>
              <w:outlineLvl w:val="1"/>
              <w:rPr>
                <w:rFonts w:ascii="仿宋_GB2312" w:eastAsia="仿宋_GB2312" w:hAnsi="宋体"/>
                <w:kern w:val="0"/>
                <w:sz w:val="18"/>
                <w:szCs w:val="18"/>
              </w:rPr>
            </w:pP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277A40">
            <w:pPr>
              <w:widowControl/>
              <w:jc w:val="center"/>
              <w:outlineLvl w:val="1"/>
              <w:rPr>
                <w:rFonts w:ascii="仿宋_GB2312" w:eastAsia="仿宋_GB2312" w:hAnsi="宋体"/>
                <w:kern w:val="0"/>
                <w:sz w:val="18"/>
                <w:szCs w:val="18"/>
              </w:rPr>
            </w:pPr>
          </w:p>
        </w:tc>
        <w:tc>
          <w:tcPr>
            <w:tcW w:w="750" w:type="dxa"/>
            <w:vAlign w:val="center"/>
          </w:tcPr>
          <w:p w:rsidR="00277A40" w:rsidRDefault="00277A40">
            <w:pPr>
              <w:widowControl/>
              <w:jc w:val="center"/>
              <w:outlineLvl w:val="1"/>
              <w:rPr>
                <w:rFonts w:ascii="仿宋_GB2312" w:eastAsia="仿宋_GB2312" w:hAnsi="宋体"/>
                <w:kern w:val="0"/>
                <w:sz w:val="18"/>
                <w:szCs w:val="18"/>
              </w:rPr>
            </w:pP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277A40">
            <w:pPr>
              <w:widowControl/>
              <w:jc w:val="center"/>
              <w:outlineLvl w:val="1"/>
              <w:rPr>
                <w:rFonts w:ascii="仿宋_GB2312" w:eastAsia="仿宋_GB2312" w:hAnsi="宋体"/>
                <w:kern w:val="0"/>
                <w:sz w:val="18"/>
                <w:szCs w:val="18"/>
              </w:rPr>
            </w:pPr>
          </w:p>
        </w:tc>
        <w:tc>
          <w:tcPr>
            <w:tcW w:w="750" w:type="dxa"/>
            <w:vAlign w:val="center"/>
          </w:tcPr>
          <w:p w:rsidR="00277A40" w:rsidRDefault="00277A40">
            <w:pPr>
              <w:widowControl/>
              <w:jc w:val="center"/>
              <w:outlineLvl w:val="1"/>
              <w:rPr>
                <w:rFonts w:ascii="仿宋_GB2312" w:eastAsia="仿宋_GB2312" w:hAnsi="宋体"/>
                <w:kern w:val="0"/>
                <w:sz w:val="18"/>
                <w:szCs w:val="18"/>
              </w:rPr>
            </w:pP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277A40">
            <w:pPr>
              <w:widowControl/>
              <w:jc w:val="center"/>
              <w:outlineLvl w:val="1"/>
              <w:rPr>
                <w:rFonts w:ascii="仿宋_GB2312" w:eastAsia="仿宋_GB2312" w:hAnsi="宋体"/>
                <w:kern w:val="0"/>
                <w:sz w:val="18"/>
                <w:szCs w:val="18"/>
              </w:rPr>
            </w:pPr>
          </w:p>
        </w:tc>
        <w:tc>
          <w:tcPr>
            <w:tcW w:w="750" w:type="dxa"/>
            <w:vAlign w:val="center"/>
          </w:tcPr>
          <w:p w:rsidR="00277A40" w:rsidRDefault="00277A40">
            <w:pPr>
              <w:widowControl/>
              <w:jc w:val="center"/>
              <w:outlineLvl w:val="1"/>
              <w:rPr>
                <w:rFonts w:ascii="仿宋_GB2312" w:eastAsia="仿宋_GB2312" w:hAnsi="宋体"/>
                <w:kern w:val="0"/>
                <w:sz w:val="18"/>
                <w:szCs w:val="18"/>
              </w:rPr>
            </w:pP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277A40">
            <w:pPr>
              <w:widowControl/>
              <w:jc w:val="center"/>
              <w:outlineLvl w:val="1"/>
              <w:rPr>
                <w:rFonts w:ascii="仿宋_GB2312" w:eastAsia="仿宋_GB2312" w:hAnsi="宋体"/>
                <w:kern w:val="0"/>
                <w:sz w:val="18"/>
                <w:szCs w:val="18"/>
              </w:rPr>
            </w:pPr>
          </w:p>
        </w:tc>
        <w:tc>
          <w:tcPr>
            <w:tcW w:w="750" w:type="dxa"/>
            <w:vAlign w:val="center"/>
          </w:tcPr>
          <w:p w:rsidR="00277A40" w:rsidRDefault="00277A40">
            <w:pPr>
              <w:widowControl/>
              <w:jc w:val="center"/>
              <w:outlineLvl w:val="1"/>
              <w:rPr>
                <w:rFonts w:ascii="仿宋_GB2312" w:eastAsia="仿宋_GB2312" w:hAnsi="宋体"/>
                <w:kern w:val="0"/>
                <w:sz w:val="18"/>
                <w:szCs w:val="18"/>
              </w:rPr>
            </w:pP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277A40">
            <w:pPr>
              <w:widowControl/>
              <w:jc w:val="center"/>
              <w:outlineLvl w:val="1"/>
              <w:rPr>
                <w:rFonts w:ascii="仿宋_GB2312" w:eastAsia="仿宋_GB2312" w:hAnsi="宋体"/>
                <w:kern w:val="0"/>
                <w:sz w:val="18"/>
                <w:szCs w:val="18"/>
              </w:rPr>
            </w:pPr>
          </w:p>
        </w:tc>
        <w:tc>
          <w:tcPr>
            <w:tcW w:w="750" w:type="dxa"/>
            <w:vAlign w:val="center"/>
          </w:tcPr>
          <w:p w:rsidR="00277A40" w:rsidRDefault="00277A40">
            <w:pPr>
              <w:widowControl/>
              <w:jc w:val="center"/>
              <w:outlineLvl w:val="1"/>
              <w:rPr>
                <w:rFonts w:ascii="仿宋_GB2312" w:eastAsia="仿宋_GB2312" w:hAnsi="宋体"/>
                <w:kern w:val="0"/>
                <w:sz w:val="18"/>
                <w:szCs w:val="18"/>
              </w:rPr>
            </w:pP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277A40">
            <w:pPr>
              <w:widowControl/>
              <w:jc w:val="center"/>
              <w:outlineLvl w:val="1"/>
              <w:rPr>
                <w:rFonts w:ascii="仿宋_GB2312" w:eastAsia="仿宋_GB2312" w:hAnsi="宋体"/>
                <w:kern w:val="0"/>
                <w:sz w:val="18"/>
                <w:szCs w:val="18"/>
              </w:rPr>
            </w:pPr>
          </w:p>
        </w:tc>
        <w:tc>
          <w:tcPr>
            <w:tcW w:w="750" w:type="dxa"/>
            <w:vAlign w:val="center"/>
          </w:tcPr>
          <w:p w:rsidR="00277A40" w:rsidRDefault="00277A40">
            <w:pPr>
              <w:widowControl/>
              <w:jc w:val="center"/>
              <w:outlineLvl w:val="1"/>
              <w:rPr>
                <w:rFonts w:ascii="仿宋_GB2312" w:eastAsia="仿宋_GB2312" w:hAnsi="宋体"/>
                <w:kern w:val="0"/>
                <w:sz w:val="18"/>
                <w:szCs w:val="18"/>
              </w:rPr>
            </w:pP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277A40">
            <w:pPr>
              <w:widowControl/>
              <w:jc w:val="center"/>
              <w:outlineLvl w:val="1"/>
              <w:rPr>
                <w:rFonts w:ascii="仿宋_GB2312" w:eastAsia="仿宋_GB2312" w:hAnsi="宋体"/>
                <w:kern w:val="0"/>
                <w:sz w:val="18"/>
                <w:szCs w:val="18"/>
              </w:rPr>
            </w:pPr>
          </w:p>
        </w:tc>
        <w:tc>
          <w:tcPr>
            <w:tcW w:w="750" w:type="dxa"/>
            <w:vAlign w:val="center"/>
          </w:tcPr>
          <w:p w:rsidR="00277A40" w:rsidRDefault="00277A40">
            <w:pPr>
              <w:widowControl/>
              <w:jc w:val="center"/>
              <w:outlineLvl w:val="1"/>
              <w:rPr>
                <w:rFonts w:ascii="仿宋_GB2312" w:eastAsia="仿宋_GB2312" w:hAnsi="宋体"/>
                <w:kern w:val="0"/>
                <w:sz w:val="18"/>
                <w:szCs w:val="18"/>
              </w:rPr>
            </w:pP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277A40">
            <w:pPr>
              <w:widowControl/>
              <w:jc w:val="center"/>
              <w:outlineLvl w:val="1"/>
              <w:rPr>
                <w:rFonts w:ascii="仿宋_GB2312" w:eastAsia="仿宋_GB2312" w:hAnsi="宋体"/>
                <w:kern w:val="0"/>
                <w:sz w:val="18"/>
                <w:szCs w:val="18"/>
              </w:rPr>
            </w:pPr>
          </w:p>
        </w:tc>
        <w:tc>
          <w:tcPr>
            <w:tcW w:w="750" w:type="dxa"/>
            <w:vAlign w:val="center"/>
          </w:tcPr>
          <w:p w:rsidR="00277A40" w:rsidRDefault="00277A40">
            <w:pPr>
              <w:widowControl/>
              <w:jc w:val="center"/>
              <w:outlineLvl w:val="1"/>
              <w:rPr>
                <w:rFonts w:ascii="仿宋_GB2312" w:eastAsia="仿宋_GB2312" w:hAnsi="宋体"/>
                <w:kern w:val="0"/>
                <w:sz w:val="18"/>
                <w:szCs w:val="18"/>
              </w:rPr>
            </w:pP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r w:rsidR="00277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vAlign w:val="center"/>
          </w:tcPr>
          <w:p w:rsidR="00277A40" w:rsidRDefault="00277A40">
            <w:pPr>
              <w:widowControl/>
              <w:jc w:val="center"/>
              <w:outlineLvl w:val="1"/>
              <w:rPr>
                <w:rFonts w:ascii="仿宋_GB2312" w:eastAsia="仿宋_GB2312" w:hAnsi="宋体"/>
                <w:kern w:val="0"/>
                <w:sz w:val="18"/>
                <w:szCs w:val="18"/>
              </w:rPr>
            </w:pPr>
          </w:p>
        </w:tc>
        <w:tc>
          <w:tcPr>
            <w:tcW w:w="851" w:type="dxa"/>
            <w:vAlign w:val="center"/>
          </w:tcPr>
          <w:p w:rsidR="00277A40" w:rsidRDefault="00277A40">
            <w:pPr>
              <w:widowControl/>
              <w:jc w:val="center"/>
              <w:outlineLvl w:val="1"/>
              <w:rPr>
                <w:rFonts w:ascii="仿宋_GB2312" w:eastAsia="仿宋_GB2312" w:hAnsi="宋体"/>
                <w:kern w:val="0"/>
                <w:sz w:val="18"/>
                <w:szCs w:val="18"/>
              </w:rPr>
            </w:pPr>
          </w:p>
        </w:tc>
        <w:tc>
          <w:tcPr>
            <w:tcW w:w="1456" w:type="dxa"/>
            <w:vAlign w:val="center"/>
          </w:tcPr>
          <w:p w:rsidR="00277A40" w:rsidRDefault="00BC4991">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w:t>
            </w:r>
            <w:r>
              <w:rPr>
                <w:rFonts w:ascii="仿宋_GB2312" w:eastAsia="仿宋_GB2312" w:hAnsi="宋体" w:hint="eastAsia"/>
                <w:b/>
                <w:bCs/>
                <w:kern w:val="0"/>
                <w:sz w:val="18"/>
                <w:szCs w:val="18"/>
              </w:rPr>
              <w:t xml:space="preserve"> </w:t>
            </w:r>
            <w:r>
              <w:rPr>
                <w:rFonts w:ascii="仿宋_GB2312" w:eastAsia="仿宋_GB2312" w:hAnsi="宋体" w:hint="eastAsia"/>
                <w:b/>
                <w:bCs/>
                <w:kern w:val="0"/>
                <w:sz w:val="18"/>
                <w:szCs w:val="18"/>
              </w:rPr>
              <w:t>计</w:t>
            </w:r>
          </w:p>
        </w:tc>
        <w:tc>
          <w:tcPr>
            <w:tcW w:w="750" w:type="dxa"/>
            <w:vAlign w:val="center"/>
          </w:tcPr>
          <w:p w:rsidR="00277A40" w:rsidRDefault="00BC499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11</w:t>
            </w:r>
          </w:p>
        </w:tc>
        <w:tc>
          <w:tcPr>
            <w:tcW w:w="569"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536" w:type="dxa"/>
            <w:vAlign w:val="center"/>
          </w:tcPr>
          <w:p w:rsidR="00277A40" w:rsidRDefault="00BC499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11</w:t>
            </w: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652"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gridSpan w:val="2"/>
            <w:vAlign w:val="center"/>
          </w:tcPr>
          <w:p w:rsidR="00277A40" w:rsidRDefault="00277A40">
            <w:pPr>
              <w:widowControl/>
              <w:jc w:val="center"/>
              <w:outlineLvl w:val="1"/>
              <w:rPr>
                <w:rFonts w:ascii="仿宋_GB2312" w:eastAsia="仿宋_GB2312" w:hAnsi="宋体"/>
                <w:kern w:val="0"/>
                <w:sz w:val="18"/>
                <w:szCs w:val="18"/>
              </w:rPr>
            </w:pPr>
          </w:p>
        </w:tc>
        <w:tc>
          <w:tcPr>
            <w:tcW w:w="419" w:type="dxa"/>
            <w:vAlign w:val="center"/>
          </w:tcPr>
          <w:p w:rsidR="00277A40" w:rsidRDefault="00277A40">
            <w:pPr>
              <w:widowControl/>
              <w:jc w:val="center"/>
              <w:outlineLvl w:val="1"/>
              <w:rPr>
                <w:rFonts w:ascii="仿宋_GB2312" w:eastAsia="仿宋_GB2312" w:hAnsi="宋体"/>
                <w:kern w:val="0"/>
                <w:sz w:val="18"/>
                <w:szCs w:val="18"/>
              </w:rPr>
            </w:pPr>
          </w:p>
        </w:tc>
        <w:tc>
          <w:tcPr>
            <w:tcW w:w="578"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420" w:type="dxa"/>
            <w:vAlign w:val="center"/>
          </w:tcPr>
          <w:p w:rsidR="00277A40" w:rsidRDefault="00277A40">
            <w:pPr>
              <w:widowControl/>
              <w:jc w:val="center"/>
              <w:outlineLvl w:val="1"/>
              <w:rPr>
                <w:rFonts w:ascii="仿宋_GB2312" w:eastAsia="仿宋_GB2312" w:hAnsi="宋体"/>
                <w:kern w:val="0"/>
                <w:sz w:val="18"/>
                <w:szCs w:val="18"/>
              </w:rPr>
            </w:pPr>
          </w:p>
        </w:tc>
        <w:tc>
          <w:tcPr>
            <w:tcW w:w="397" w:type="dxa"/>
            <w:gridSpan w:val="2"/>
            <w:vAlign w:val="center"/>
          </w:tcPr>
          <w:p w:rsidR="00277A40" w:rsidRDefault="00277A40">
            <w:pPr>
              <w:widowControl/>
              <w:jc w:val="center"/>
              <w:outlineLvl w:val="1"/>
              <w:rPr>
                <w:rFonts w:ascii="仿宋_GB2312" w:eastAsia="仿宋_GB2312" w:hAnsi="宋体"/>
                <w:kern w:val="0"/>
                <w:sz w:val="18"/>
                <w:szCs w:val="18"/>
              </w:rPr>
            </w:pPr>
          </w:p>
        </w:tc>
      </w:tr>
    </w:tbl>
    <w:p w:rsidR="00277A40" w:rsidRDefault="00277A40">
      <w:pPr>
        <w:widowControl/>
        <w:outlineLvl w:val="1"/>
        <w:rPr>
          <w:rFonts w:ascii="仿宋_GB2312" w:eastAsia="仿宋_GB2312" w:hAnsi="宋体"/>
          <w:b/>
          <w:kern w:val="0"/>
          <w:sz w:val="28"/>
          <w:szCs w:val="32"/>
        </w:rPr>
      </w:pPr>
    </w:p>
    <w:p w:rsidR="00277A40" w:rsidRDefault="00BC499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277A40" w:rsidRDefault="00BC4991">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277A40" w:rsidRDefault="00277A40">
      <w:pPr>
        <w:widowControl/>
        <w:jc w:val="center"/>
        <w:outlineLvl w:val="1"/>
        <w:rPr>
          <w:rFonts w:ascii="仿宋_GB2312" w:eastAsia="仿宋_GB2312" w:hAnsi="宋体"/>
          <w:b/>
          <w:kern w:val="0"/>
          <w:sz w:val="32"/>
          <w:szCs w:val="32"/>
        </w:rPr>
      </w:pPr>
    </w:p>
    <w:p w:rsidR="00277A40" w:rsidRDefault="00BC4991">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昌吉州</w:t>
      </w:r>
      <w:r>
        <w:rPr>
          <w:rFonts w:ascii="仿宋_GB2312" w:eastAsia="仿宋_GB2312" w:hAnsi="宋体" w:hint="eastAsia"/>
          <w:kern w:val="0"/>
          <w:sz w:val="24"/>
        </w:rPr>
        <w:t>药品检验所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277A40">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277A40">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277A40" w:rsidRDefault="00277A40">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277A40" w:rsidRDefault="00BC4991">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277A40" w:rsidRDefault="00277A40">
            <w:pPr>
              <w:widowControl/>
              <w:jc w:val="left"/>
              <w:rPr>
                <w:rFonts w:ascii="宋体" w:hAnsi="宋体" w:cs="宋体"/>
                <w:b/>
                <w:bCs/>
                <w:color w:val="000000"/>
                <w:kern w:val="0"/>
                <w:sz w:val="22"/>
                <w:szCs w:val="22"/>
              </w:rPr>
            </w:pPr>
          </w:p>
        </w:tc>
      </w:tr>
      <w:tr w:rsidR="00277A40">
        <w:trPr>
          <w:trHeight w:val="592"/>
        </w:trPr>
        <w:tc>
          <w:tcPr>
            <w:tcW w:w="1575" w:type="dxa"/>
            <w:tcBorders>
              <w:top w:val="nil"/>
              <w:left w:val="single" w:sz="4" w:space="0" w:color="auto"/>
              <w:bottom w:val="single" w:sz="4" w:space="0" w:color="auto"/>
              <w:right w:val="single" w:sz="4" w:space="0" w:color="auto"/>
            </w:tcBorders>
            <w:vAlign w:val="center"/>
          </w:tcPr>
          <w:p w:rsidR="00277A40" w:rsidRDefault="00BC499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c>
          <w:tcPr>
            <w:tcW w:w="1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BC499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c>
          <w:tcPr>
            <w:tcW w:w="1418"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D833AD">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c>
          <w:tcPr>
            <w:tcW w:w="171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558"/>
        </w:trPr>
        <w:tc>
          <w:tcPr>
            <w:tcW w:w="1575"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555"/>
        </w:trPr>
        <w:tc>
          <w:tcPr>
            <w:tcW w:w="1575"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563"/>
        </w:trPr>
        <w:tc>
          <w:tcPr>
            <w:tcW w:w="1575"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r w:rsidR="00277A40">
        <w:trPr>
          <w:trHeight w:val="583"/>
        </w:trPr>
        <w:tc>
          <w:tcPr>
            <w:tcW w:w="1575" w:type="dxa"/>
            <w:tcBorders>
              <w:top w:val="nil"/>
              <w:left w:val="single" w:sz="4" w:space="0" w:color="auto"/>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277A40" w:rsidRDefault="00277A40">
            <w:pPr>
              <w:widowControl/>
              <w:jc w:val="center"/>
              <w:rPr>
                <w:rFonts w:ascii="仿宋_GB2312" w:eastAsia="仿宋_GB2312" w:hAnsi="宋体" w:cs="宋体"/>
                <w:color w:val="000000"/>
                <w:kern w:val="0"/>
                <w:sz w:val="18"/>
                <w:szCs w:val="18"/>
              </w:rPr>
            </w:pPr>
          </w:p>
        </w:tc>
      </w:tr>
    </w:tbl>
    <w:p w:rsidR="00277A40" w:rsidRDefault="00277A40">
      <w:pPr>
        <w:widowControl/>
        <w:outlineLvl w:val="1"/>
        <w:rPr>
          <w:rFonts w:ascii="仿宋_GB2312" w:eastAsia="仿宋_GB2312" w:hAnsi="宋体"/>
          <w:b/>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outlineLvl w:val="1"/>
        <w:rPr>
          <w:rFonts w:ascii="仿宋_GB2312" w:eastAsia="仿宋_GB2312" w:hAnsi="宋体"/>
          <w:kern w:val="0"/>
          <w:sz w:val="32"/>
          <w:szCs w:val="32"/>
        </w:rPr>
      </w:pPr>
    </w:p>
    <w:p w:rsidR="00277A40" w:rsidRDefault="00277A40">
      <w:pPr>
        <w:widowControl/>
        <w:spacing w:line="360" w:lineRule="exact"/>
        <w:jc w:val="left"/>
        <w:outlineLvl w:val="1"/>
        <w:rPr>
          <w:rFonts w:ascii="仿宋_GB2312" w:eastAsia="仿宋_GB2312" w:hAnsi="宋体"/>
          <w:b/>
          <w:kern w:val="0"/>
          <w:sz w:val="32"/>
          <w:szCs w:val="32"/>
        </w:rPr>
      </w:pPr>
    </w:p>
    <w:p w:rsidR="00277A40" w:rsidRDefault="00BC4991">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277A40" w:rsidRDefault="00BC4991">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277A40" w:rsidRDefault="00BC4991">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编制部门（单位）：昌吉州</w:t>
      </w:r>
      <w:r>
        <w:rPr>
          <w:rFonts w:ascii="仿宋_GB2312" w:eastAsia="仿宋_GB2312" w:hAnsi="宋体" w:hint="eastAsia"/>
          <w:kern w:val="0"/>
          <w:sz w:val="24"/>
        </w:rPr>
        <w:t>药品检验所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277A40">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277A40">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277A40">
        <w:trPr>
          <w:trHeight w:val="315"/>
        </w:trPr>
        <w:tc>
          <w:tcPr>
            <w:tcW w:w="585" w:type="dxa"/>
            <w:tcBorders>
              <w:top w:val="nil"/>
              <w:left w:val="single" w:sz="4" w:space="0" w:color="auto"/>
              <w:bottom w:val="single" w:sz="4" w:space="0" w:color="auto"/>
              <w:right w:val="single" w:sz="4" w:space="0" w:color="auto"/>
            </w:tcBorders>
            <w:noWrap/>
            <w:vAlign w:val="center"/>
          </w:tcPr>
          <w:p w:rsidR="00277A40" w:rsidRDefault="00BC499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277A40" w:rsidRDefault="00BC499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277A40" w:rsidRDefault="00277A40">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277A40" w:rsidRDefault="00277A40">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277A40" w:rsidRDefault="00277A40">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277A40" w:rsidRDefault="00277A40">
            <w:pPr>
              <w:widowControl/>
              <w:spacing w:line="280" w:lineRule="exact"/>
              <w:jc w:val="left"/>
              <w:rPr>
                <w:rFonts w:ascii="仿宋_GB2312" w:eastAsia="仿宋_GB2312" w:hAnsi="宋体" w:cs="宋体"/>
                <w:b/>
                <w:bCs/>
                <w:color w:val="000000"/>
                <w:kern w:val="0"/>
                <w:sz w:val="24"/>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无</w:t>
            </w: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b/>
                <w:bCs/>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r>
      <w:tr w:rsidR="00277A40">
        <w:trPr>
          <w:trHeight w:val="510"/>
        </w:trPr>
        <w:tc>
          <w:tcPr>
            <w:tcW w:w="585" w:type="dxa"/>
            <w:tcBorders>
              <w:top w:val="nil"/>
              <w:left w:val="single" w:sz="4" w:space="0" w:color="auto"/>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277A40" w:rsidRDefault="00BC499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6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77A40" w:rsidRDefault="00277A40">
            <w:pPr>
              <w:widowControl/>
              <w:spacing w:line="280" w:lineRule="exact"/>
              <w:jc w:val="center"/>
              <w:rPr>
                <w:rFonts w:ascii="仿宋_GB2312" w:eastAsia="仿宋_GB2312" w:hAnsi="宋体" w:cs="宋体"/>
                <w:color w:val="000000"/>
                <w:kern w:val="0"/>
                <w:sz w:val="18"/>
                <w:szCs w:val="18"/>
              </w:rPr>
            </w:pPr>
          </w:p>
        </w:tc>
      </w:tr>
    </w:tbl>
    <w:p w:rsidR="00277A40" w:rsidRDefault="00BC4991">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277A40" w:rsidRDefault="00277A40">
      <w:pPr>
        <w:widowControl/>
        <w:spacing w:line="280" w:lineRule="exact"/>
        <w:jc w:val="left"/>
        <w:outlineLvl w:val="1"/>
        <w:rPr>
          <w:rFonts w:ascii="仿宋_GB2312" w:eastAsia="仿宋_GB2312" w:hAnsi="宋体"/>
          <w:kern w:val="0"/>
          <w:sz w:val="32"/>
          <w:szCs w:val="32"/>
        </w:rPr>
        <w:sectPr w:rsidR="00277A40">
          <w:footerReference w:type="even" r:id="rId10"/>
          <w:pgSz w:w="11906" w:h="16838"/>
          <w:pgMar w:top="2098" w:right="1418" w:bottom="1928" w:left="1588" w:header="851" w:footer="992" w:gutter="0"/>
          <w:pgNumType w:start="1"/>
          <w:cols w:space="720"/>
          <w:docGrid w:linePitch="312"/>
        </w:sectPr>
      </w:pPr>
    </w:p>
    <w:p w:rsidR="00277A40" w:rsidRDefault="00BC4991">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2021</w:t>
      </w:r>
      <w:r>
        <w:rPr>
          <w:rFonts w:ascii="黑体" w:eastAsia="黑体" w:hAnsi="黑体" w:hint="eastAsia"/>
          <w:kern w:val="0"/>
          <w:sz w:val="32"/>
          <w:szCs w:val="32"/>
        </w:rPr>
        <w:t>年昌吉州</w:t>
      </w:r>
      <w:r>
        <w:rPr>
          <w:rFonts w:ascii="黑体" w:eastAsia="黑体" w:hAnsi="黑体" w:hint="eastAsia"/>
          <w:kern w:val="0"/>
          <w:sz w:val="32"/>
          <w:szCs w:val="32"/>
        </w:rPr>
        <w:t>药品检验</w:t>
      </w:r>
      <w:proofErr w:type="gramStart"/>
      <w:r>
        <w:rPr>
          <w:rFonts w:ascii="黑体" w:eastAsia="黑体" w:hAnsi="黑体" w:hint="eastAsia"/>
          <w:kern w:val="0"/>
          <w:sz w:val="32"/>
          <w:szCs w:val="32"/>
        </w:rPr>
        <w:t>所</w:t>
      </w:r>
      <w:r>
        <w:rPr>
          <w:rFonts w:ascii="黑体" w:eastAsia="黑体" w:hAnsi="黑体" w:hint="eastAsia"/>
          <w:kern w:val="0"/>
          <w:sz w:val="32"/>
          <w:szCs w:val="32"/>
        </w:rPr>
        <w:t>预算</w:t>
      </w:r>
      <w:proofErr w:type="gramEnd"/>
      <w:r>
        <w:rPr>
          <w:rFonts w:ascii="黑体" w:eastAsia="黑体" w:hAnsi="黑体" w:hint="eastAsia"/>
          <w:kern w:val="0"/>
          <w:sz w:val="32"/>
          <w:szCs w:val="32"/>
        </w:rPr>
        <w:t>情况说明</w:t>
      </w:r>
    </w:p>
    <w:p w:rsidR="00277A40" w:rsidRDefault="00277A40">
      <w:pPr>
        <w:spacing w:line="560" w:lineRule="exact"/>
        <w:jc w:val="center"/>
        <w:rPr>
          <w:rFonts w:ascii="黑体" w:eastAsia="黑体" w:hAnsi="黑体"/>
          <w:kern w:val="0"/>
          <w:sz w:val="32"/>
          <w:szCs w:val="32"/>
        </w:rPr>
      </w:pPr>
    </w:p>
    <w:p w:rsidR="00277A40" w:rsidRDefault="00BC4991">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w:t>
      </w:r>
      <w:r>
        <w:rPr>
          <w:rFonts w:ascii="黑体" w:eastAsia="黑体" w:hAnsi="黑体" w:hint="eastAsia"/>
          <w:kern w:val="0"/>
          <w:sz w:val="32"/>
          <w:szCs w:val="32"/>
        </w:rPr>
        <w:t>药品检验所</w:t>
      </w:r>
      <w:r>
        <w:rPr>
          <w:rFonts w:ascii="黑体" w:eastAsia="黑体" w:hAnsi="黑体" w:hint="eastAsia"/>
          <w:kern w:val="0"/>
          <w:sz w:val="32"/>
          <w:szCs w:val="32"/>
        </w:rPr>
        <w:t>2021</w:t>
      </w:r>
      <w:r>
        <w:rPr>
          <w:rFonts w:ascii="黑体" w:eastAsia="黑体" w:hAnsi="宋体" w:cs="宋体" w:hint="eastAsia"/>
          <w:kern w:val="0"/>
          <w:sz w:val="32"/>
          <w:szCs w:val="32"/>
        </w:rPr>
        <w:t>年收支预算情况的总体说明</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w:t>
      </w:r>
      <w:r>
        <w:rPr>
          <w:rFonts w:ascii="仿宋_GB2312" w:eastAsia="仿宋_GB2312" w:hAnsi="宋体" w:cs="宋体" w:hint="eastAsia"/>
          <w:kern w:val="0"/>
          <w:sz w:val="32"/>
          <w:szCs w:val="32"/>
        </w:rPr>
        <w:t>药品检验所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hint="eastAsia"/>
          <w:kern w:val="0"/>
          <w:sz w:val="32"/>
          <w:szCs w:val="32"/>
        </w:rPr>
        <w:t>368.05</w:t>
      </w:r>
      <w:r>
        <w:rPr>
          <w:rFonts w:ascii="仿宋_GB2312" w:eastAsia="仿宋_GB2312" w:hAnsi="宋体" w:cs="宋体" w:hint="eastAsia"/>
          <w:kern w:val="0"/>
          <w:sz w:val="32"/>
          <w:szCs w:val="32"/>
        </w:rPr>
        <w:t>万元。</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hint="eastAsia"/>
          <w:kern w:val="0"/>
          <w:sz w:val="32"/>
          <w:szCs w:val="32"/>
        </w:rPr>
        <w:t>368.05</w:t>
      </w:r>
      <w:r>
        <w:rPr>
          <w:rFonts w:ascii="仿宋_GB2312" w:eastAsia="仿宋_GB2312" w:hAnsi="宋体" w:cs="宋体" w:hint="eastAsia"/>
          <w:kern w:val="0"/>
          <w:sz w:val="32"/>
          <w:szCs w:val="32"/>
        </w:rPr>
        <w:t>万元。</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支出预算包括：一般公共服务支出</w:t>
      </w:r>
      <w:r>
        <w:rPr>
          <w:rFonts w:ascii="仿宋_GB2312" w:eastAsia="仿宋_GB2312" w:hAnsi="宋体" w:cs="宋体" w:hint="eastAsia"/>
          <w:kern w:val="0"/>
          <w:sz w:val="32"/>
          <w:szCs w:val="32"/>
        </w:rPr>
        <w:t>303.26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27.33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、卫生健康支出</w:t>
      </w:r>
      <w:r>
        <w:rPr>
          <w:rFonts w:ascii="仿宋_GB2312" w:eastAsia="仿宋_GB2312" w:hAnsi="宋体" w:cs="宋体" w:hint="eastAsia"/>
          <w:kern w:val="0"/>
          <w:sz w:val="32"/>
          <w:szCs w:val="32"/>
        </w:rPr>
        <w:t>37.46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277A40" w:rsidRDefault="00BC499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昌吉州</w:t>
      </w:r>
      <w:r>
        <w:rPr>
          <w:rFonts w:ascii="黑体" w:eastAsia="黑体" w:hAnsi="黑体" w:hint="eastAsia"/>
          <w:kern w:val="0"/>
          <w:sz w:val="32"/>
          <w:szCs w:val="32"/>
        </w:rPr>
        <w:t>药品检验所</w:t>
      </w:r>
      <w:r>
        <w:rPr>
          <w:rFonts w:ascii="黑体" w:eastAsia="黑体" w:hAnsi="黑体" w:hint="eastAsia"/>
          <w:kern w:val="0"/>
          <w:sz w:val="32"/>
          <w:szCs w:val="32"/>
        </w:rPr>
        <w:t>2021</w:t>
      </w:r>
      <w:r>
        <w:rPr>
          <w:rFonts w:ascii="黑体" w:eastAsia="黑体" w:hAnsi="宋体" w:cs="宋体" w:hint="eastAsia"/>
          <w:kern w:val="0"/>
          <w:sz w:val="32"/>
          <w:szCs w:val="32"/>
        </w:rPr>
        <w:t>年收入预算情况说明</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药品检验所</w:t>
      </w:r>
      <w:r>
        <w:rPr>
          <w:rFonts w:ascii="仿宋_GB2312" w:eastAsia="仿宋_GB2312" w:hAnsi="宋体" w:cs="宋体" w:hint="eastAsia"/>
          <w:kern w:val="0"/>
          <w:sz w:val="32"/>
          <w:szCs w:val="32"/>
        </w:rPr>
        <w:t>收入预算</w:t>
      </w:r>
      <w:r>
        <w:rPr>
          <w:rFonts w:ascii="仿宋_GB2312" w:eastAsia="仿宋_GB2312" w:hAnsi="宋体" w:cs="宋体" w:hint="eastAsia"/>
          <w:kern w:val="0"/>
          <w:sz w:val="32"/>
          <w:szCs w:val="32"/>
        </w:rPr>
        <w:t>368.05</w:t>
      </w:r>
      <w:r>
        <w:rPr>
          <w:rFonts w:ascii="仿宋_GB2312" w:eastAsia="仿宋_GB2312" w:hAnsi="宋体" w:cs="宋体" w:hint="eastAsia"/>
          <w:kern w:val="0"/>
          <w:sz w:val="32"/>
          <w:szCs w:val="32"/>
        </w:rPr>
        <w:t>万元，其中：</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368.05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，比上年减少</w:t>
      </w:r>
      <w:r>
        <w:rPr>
          <w:rFonts w:ascii="仿宋_GB2312" w:eastAsia="仿宋_GB2312" w:hAnsi="宋体" w:cs="宋体" w:hint="eastAsia"/>
          <w:kern w:val="0"/>
          <w:sz w:val="32"/>
          <w:szCs w:val="32"/>
        </w:rPr>
        <w:t>40.16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下降</w:t>
      </w:r>
      <w:r>
        <w:rPr>
          <w:rFonts w:ascii="仿宋_GB2312" w:eastAsia="仿宋_GB2312" w:hAnsi="宋体" w:cs="宋体" w:hint="eastAsia"/>
          <w:kern w:val="0"/>
          <w:sz w:val="32"/>
          <w:szCs w:val="32"/>
        </w:rPr>
        <w:t>9.8%</w:t>
      </w:r>
      <w:r>
        <w:rPr>
          <w:rFonts w:ascii="仿宋_GB2312" w:eastAsia="仿宋_GB2312" w:hAnsi="宋体" w:cs="宋体" w:hint="eastAsia"/>
          <w:kern w:val="0"/>
          <w:sz w:val="32"/>
          <w:szCs w:val="32"/>
        </w:rPr>
        <w:t>，下降的</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我单位</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年有新增退休</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w:t>
      </w:r>
      <w:r>
        <w:rPr>
          <w:rFonts w:ascii="仿宋" w:eastAsia="仿宋" w:hAnsi="仿宋" w:cs="仿宋" w:hint="eastAsia"/>
          <w:sz w:val="32"/>
          <w:szCs w:val="32"/>
        </w:rPr>
        <w:t>导致人员经费下降，</w:t>
      </w:r>
      <w:r>
        <w:rPr>
          <w:rFonts w:ascii="仿宋_GB2312" w:eastAsia="仿宋_GB2312" w:hAnsi="宋体" w:cs="宋体" w:hint="eastAsia"/>
          <w:kern w:val="0"/>
          <w:sz w:val="32"/>
          <w:szCs w:val="32"/>
        </w:rPr>
        <w:t>公共经费按照要求逐年下调</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w:t>
      </w:r>
      <w:r>
        <w:rPr>
          <w:rFonts w:ascii="仿宋" w:eastAsia="仿宋" w:hAnsi="仿宋" w:cs="仿宋" w:hint="eastAsia"/>
          <w:sz w:val="32"/>
          <w:szCs w:val="32"/>
        </w:rPr>
        <w:t>我单位严格遵守财经纪律，缩减开支。</w:t>
      </w:r>
    </w:p>
    <w:p w:rsidR="00277A40" w:rsidRDefault="00BC4991">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D833AD" w:rsidRDefault="00D833AD">
      <w:pPr>
        <w:spacing w:line="560" w:lineRule="exact"/>
        <w:ind w:firstLineChars="200" w:firstLine="640"/>
        <w:rPr>
          <w:rFonts w:ascii="仿宋_GB2312" w:eastAsia="仿宋_GB2312" w:hAnsi="宋体" w:cs="宋体" w:hint="eastAsia"/>
          <w:kern w:val="0"/>
          <w:sz w:val="32"/>
          <w:szCs w:val="32"/>
        </w:rPr>
      </w:pPr>
      <w:r>
        <w:rPr>
          <w:rFonts w:ascii="仿宋_GB2312" w:eastAsia="仿宋_GB2312" w:hAnsi="宋体" w:cs="宋体" w:hint="eastAsia"/>
          <w:kern w:val="0"/>
          <w:sz w:val="32"/>
          <w:szCs w:val="32"/>
        </w:rPr>
        <w:t>国有资本经营预算未安排。</w:t>
      </w:r>
    </w:p>
    <w:p w:rsidR="00277A40" w:rsidRDefault="00BC499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w:t>
      </w:r>
      <w:r>
        <w:rPr>
          <w:rFonts w:ascii="黑体" w:eastAsia="黑体" w:hAnsi="黑体" w:hint="eastAsia"/>
          <w:kern w:val="0"/>
          <w:sz w:val="32"/>
          <w:szCs w:val="32"/>
        </w:rPr>
        <w:t>药品检验所</w:t>
      </w:r>
      <w:r>
        <w:rPr>
          <w:rFonts w:ascii="黑体" w:eastAsia="黑体" w:hAnsi="黑体" w:hint="eastAsia"/>
          <w:kern w:val="0"/>
          <w:sz w:val="32"/>
          <w:szCs w:val="32"/>
        </w:rPr>
        <w:t>2021</w:t>
      </w:r>
      <w:r>
        <w:rPr>
          <w:rFonts w:ascii="黑体" w:eastAsia="黑体" w:hAnsi="宋体" w:cs="宋体" w:hint="eastAsia"/>
          <w:kern w:val="0"/>
          <w:sz w:val="32"/>
          <w:szCs w:val="32"/>
        </w:rPr>
        <w:t>年支出预算情况说明</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昌吉州药品检验</w:t>
      </w:r>
      <w:proofErr w:type="gramStart"/>
      <w:r>
        <w:rPr>
          <w:rFonts w:ascii="仿宋_GB2312" w:eastAsia="仿宋_GB2312" w:hAnsi="宋体" w:cs="宋体" w:hint="eastAsia"/>
          <w:kern w:val="0"/>
          <w:sz w:val="32"/>
          <w:szCs w:val="32"/>
        </w:rPr>
        <w:t>所</w:t>
      </w:r>
      <w:r>
        <w:rPr>
          <w:rFonts w:ascii="仿宋_GB2312" w:eastAsia="仿宋_GB2312" w:hAnsi="宋体" w:cs="宋体" w:hint="eastAsia"/>
          <w:kern w:val="0"/>
          <w:sz w:val="32"/>
          <w:szCs w:val="32"/>
        </w:rPr>
        <w:t>单位</w:t>
      </w:r>
      <w:proofErr w:type="gramEnd"/>
      <w:r>
        <w:rPr>
          <w:rFonts w:ascii="仿宋_GB2312" w:eastAsia="仿宋_GB2312" w:hAnsi="宋体" w:cs="宋体" w:hint="eastAsia"/>
          <w:kern w:val="0"/>
          <w:sz w:val="32"/>
          <w:szCs w:val="32"/>
        </w:rPr>
        <w:t>202</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368.05</w:t>
      </w:r>
      <w:r>
        <w:rPr>
          <w:rFonts w:ascii="仿宋_GB2312" w:eastAsia="仿宋_GB2312" w:hAnsi="宋体" w:cs="宋体" w:hint="eastAsia"/>
          <w:kern w:val="0"/>
          <w:sz w:val="32"/>
          <w:szCs w:val="32"/>
        </w:rPr>
        <w:t>万</w:t>
      </w:r>
      <w:r>
        <w:rPr>
          <w:rFonts w:ascii="仿宋_GB2312" w:eastAsia="仿宋_GB2312" w:hAnsi="宋体" w:cs="宋体" w:hint="eastAsia"/>
          <w:kern w:val="0"/>
          <w:sz w:val="32"/>
          <w:szCs w:val="32"/>
        </w:rPr>
        <w:t>元，其中：</w:t>
      </w:r>
    </w:p>
    <w:p w:rsidR="00277A40" w:rsidRDefault="00BC499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基本支出</w:t>
      </w:r>
      <w:r>
        <w:rPr>
          <w:rFonts w:ascii="仿宋" w:eastAsia="仿宋" w:hAnsi="仿宋" w:cs="仿宋" w:hint="eastAsia"/>
          <w:sz w:val="32"/>
          <w:szCs w:val="32"/>
        </w:rPr>
        <w:t>357.05</w:t>
      </w:r>
      <w:r>
        <w:rPr>
          <w:rFonts w:ascii="仿宋" w:eastAsia="仿宋" w:hAnsi="仿宋" w:cs="仿宋" w:hint="eastAsia"/>
          <w:sz w:val="32"/>
          <w:szCs w:val="32"/>
        </w:rPr>
        <w:t>万元，</w:t>
      </w:r>
      <w:r>
        <w:rPr>
          <w:rFonts w:ascii="仿宋_GB2312" w:eastAsia="仿宋_GB2312" w:hAnsi="宋体" w:cs="宋体" w:hint="eastAsia"/>
          <w:kern w:val="0"/>
          <w:sz w:val="32"/>
          <w:szCs w:val="32"/>
        </w:rPr>
        <w:t>占</w:t>
      </w:r>
      <w:r>
        <w:rPr>
          <w:rFonts w:ascii="仿宋_GB2312" w:eastAsia="仿宋_GB2312" w:hAnsi="宋体" w:cs="宋体" w:hint="eastAsia"/>
          <w:kern w:val="0"/>
          <w:sz w:val="32"/>
          <w:szCs w:val="32"/>
        </w:rPr>
        <w:t>97.01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w:t>
      </w:r>
      <w:r>
        <w:rPr>
          <w:rFonts w:ascii="仿宋" w:eastAsia="仿宋" w:hAnsi="仿宋" w:cs="仿宋" w:hint="eastAsia"/>
          <w:sz w:val="32"/>
          <w:szCs w:val="32"/>
        </w:rPr>
        <w:t>较上年相比减少</w:t>
      </w:r>
      <w:r>
        <w:rPr>
          <w:rFonts w:ascii="仿宋" w:eastAsia="仿宋" w:hAnsi="仿宋" w:cs="仿宋" w:hint="eastAsia"/>
          <w:sz w:val="32"/>
          <w:szCs w:val="32"/>
        </w:rPr>
        <w:t>40.16</w:t>
      </w:r>
      <w:r>
        <w:rPr>
          <w:rFonts w:ascii="仿宋" w:eastAsia="仿宋" w:hAnsi="仿宋" w:cs="仿宋" w:hint="eastAsia"/>
          <w:sz w:val="32"/>
          <w:szCs w:val="32"/>
        </w:rPr>
        <w:t>万元，下降</w:t>
      </w:r>
      <w:r>
        <w:rPr>
          <w:rFonts w:ascii="仿宋" w:eastAsia="仿宋" w:hAnsi="仿宋" w:cs="仿宋" w:hint="eastAsia"/>
          <w:sz w:val="32"/>
          <w:szCs w:val="32"/>
        </w:rPr>
        <w:t>10.11%</w:t>
      </w:r>
      <w:r>
        <w:rPr>
          <w:rFonts w:ascii="仿宋" w:eastAsia="仿宋" w:hAnsi="仿宋" w:cs="仿宋" w:hint="eastAsia"/>
          <w:sz w:val="32"/>
          <w:szCs w:val="32"/>
        </w:rPr>
        <w:t>，下降的主要原因是：</w:t>
      </w:r>
      <w:r>
        <w:rPr>
          <w:rFonts w:ascii="仿宋" w:eastAsia="仿宋" w:hAnsi="仿宋" w:cs="仿宋" w:hint="eastAsia"/>
          <w:sz w:val="32"/>
          <w:szCs w:val="32"/>
        </w:rPr>
        <w:t>2021</w:t>
      </w:r>
      <w:r>
        <w:rPr>
          <w:rFonts w:ascii="仿宋" w:eastAsia="仿宋" w:hAnsi="仿宋" w:cs="仿宋" w:hint="eastAsia"/>
          <w:sz w:val="32"/>
          <w:szCs w:val="32"/>
        </w:rPr>
        <w:t>年新增退休人员</w:t>
      </w:r>
      <w:r>
        <w:rPr>
          <w:rFonts w:ascii="仿宋" w:eastAsia="仿宋" w:hAnsi="仿宋" w:cs="仿宋" w:hint="eastAsia"/>
          <w:sz w:val="32"/>
          <w:szCs w:val="32"/>
        </w:rPr>
        <w:t>2</w:t>
      </w:r>
      <w:r>
        <w:rPr>
          <w:rFonts w:ascii="仿宋" w:eastAsia="仿宋" w:hAnsi="仿宋" w:cs="仿宋" w:hint="eastAsia"/>
          <w:sz w:val="32"/>
          <w:szCs w:val="32"/>
        </w:rPr>
        <w:t>人，我单位严格遵守财经纪律，缩减开支。</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项目支出</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2.99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与上年相比无变化</w:t>
      </w:r>
      <w:r>
        <w:rPr>
          <w:rFonts w:ascii="仿宋_GB2312" w:eastAsia="仿宋_GB2312" w:hAnsi="宋体" w:cs="宋体" w:hint="eastAsia"/>
          <w:kern w:val="0"/>
          <w:sz w:val="32"/>
          <w:szCs w:val="32"/>
        </w:rPr>
        <w:t>。</w:t>
      </w:r>
    </w:p>
    <w:p w:rsidR="00277A40" w:rsidRDefault="00BC4991">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昌吉州</w:t>
      </w:r>
      <w:r>
        <w:rPr>
          <w:rFonts w:ascii="黑体" w:eastAsia="黑体" w:hAnsi="黑体" w:hint="eastAsia"/>
          <w:kern w:val="0"/>
          <w:sz w:val="32"/>
          <w:szCs w:val="32"/>
        </w:rPr>
        <w:t>药品检验所</w:t>
      </w:r>
      <w:r>
        <w:rPr>
          <w:rFonts w:ascii="黑体" w:eastAsia="黑体" w:hAnsi="黑体" w:hint="eastAsia"/>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408.21</w:t>
      </w:r>
      <w:r>
        <w:rPr>
          <w:rFonts w:ascii="仿宋_GB2312" w:eastAsia="仿宋_GB2312" w:hAnsi="宋体" w:cs="宋体" w:hint="eastAsia"/>
          <w:kern w:val="0"/>
          <w:sz w:val="32"/>
          <w:szCs w:val="32"/>
        </w:rPr>
        <w:t>万元。</w:t>
      </w:r>
    </w:p>
    <w:p w:rsidR="00277A40" w:rsidRDefault="00BC4991">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277A40" w:rsidRDefault="00BC4991">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w:t>
      </w:r>
      <w:r>
        <w:rPr>
          <w:rFonts w:ascii="仿宋_GB2312" w:eastAsia="仿宋_GB2312" w:hAnsi="宋体" w:cs="宋体" w:hint="eastAsia"/>
          <w:spacing w:val="-6"/>
          <w:kern w:val="0"/>
          <w:sz w:val="32"/>
          <w:szCs w:val="32"/>
        </w:rPr>
        <w:t>368.05</w:t>
      </w:r>
      <w:r>
        <w:rPr>
          <w:rFonts w:ascii="仿宋_GB2312" w:eastAsia="仿宋_GB2312" w:hAnsi="宋体" w:cs="宋体" w:hint="eastAsia"/>
          <w:spacing w:val="-6"/>
          <w:kern w:val="0"/>
          <w:sz w:val="32"/>
          <w:szCs w:val="32"/>
        </w:rPr>
        <w:t>万元</w:t>
      </w:r>
      <w:r>
        <w:rPr>
          <w:rFonts w:ascii="仿宋_GB2312" w:eastAsia="仿宋_GB2312" w:hAnsi="宋体" w:cs="宋体" w:hint="eastAsia"/>
          <w:spacing w:val="-6"/>
          <w:kern w:val="0"/>
          <w:sz w:val="32"/>
          <w:szCs w:val="32"/>
        </w:rPr>
        <w:t>。</w:t>
      </w:r>
    </w:p>
    <w:p w:rsidR="00277A40" w:rsidRDefault="00BC4991">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一般公共预算支出包括：一般公共服务支出</w:t>
      </w:r>
      <w:r>
        <w:rPr>
          <w:rFonts w:ascii="仿宋_GB2312" w:eastAsia="仿宋_GB2312" w:hAnsi="宋体" w:cs="宋体" w:hint="eastAsia"/>
          <w:spacing w:val="-6"/>
          <w:kern w:val="0"/>
          <w:sz w:val="32"/>
          <w:szCs w:val="32"/>
        </w:rPr>
        <w:t>303.26</w:t>
      </w:r>
      <w:r>
        <w:rPr>
          <w:rFonts w:ascii="仿宋_GB2312" w:eastAsia="仿宋_GB2312" w:hAnsi="宋体" w:cs="宋体" w:hint="eastAsia"/>
          <w:spacing w:val="-6"/>
          <w:kern w:val="0"/>
          <w:sz w:val="32"/>
          <w:szCs w:val="32"/>
        </w:rPr>
        <w:t>万元，</w:t>
      </w:r>
      <w:r>
        <w:rPr>
          <w:rFonts w:ascii="仿宋_GB2312" w:eastAsia="仿宋_GB2312" w:hAnsi="宋体" w:cs="宋体" w:hint="eastAsia"/>
          <w:spacing w:val="-6"/>
          <w:kern w:val="0"/>
          <w:sz w:val="32"/>
          <w:szCs w:val="32"/>
        </w:rPr>
        <w:t>事业运行费用</w:t>
      </w:r>
      <w:r>
        <w:rPr>
          <w:rFonts w:ascii="仿宋_GB2312" w:eastAsia="仿宋_GB2312" w:hAnsi="宋体" w:cs="宋体" w:hint="eastAsia"/>
          <w:spacing w:val="-6"/>
          <w:kern w:val="0"/>
          <w:sz w:val="32"/>
          <w:szCs w:val="32"/>
        </w:rPr>
        <w:t>303.26</w:t>
      </w:r>
      <w:r>
        <w:rPr>
          <w:rFonts w:ascii="仿宋_GB2312" w:eastAsia="仿宋_GB2312" w:hAnsi="宋体" w:cs="宋体" w:hint="eastAsia"/>
          <w:spacing w:val="-6"/>
          <w:kern w:val="0"/>
          <w:sz w:val="32"/>
          <w:szCs w:val="32"/>
        </w:rPr>
        <w:t>万元，</w:t>
      </w:r>
      <w:r>
        <w:rPr>
          <w:rFonts w:ascii="仿宋_GB2312" w:eastAsia="仿宋_GB2312" w:hAnsi="宋体" w:cs="宋体" w:hint="eastAsia"/>
          <w:spacing w:val="-6"/>
          <w:kern w:val="0"/>
          <w:sz w:val="32"/>
          <w:szCs w:val="32"/>
        </w:rPr>
        <w:t>主要用于</w:t>
      </w:r>
      <w:r>
        <w:rPr>
          <w:rFonts w:ascii="仿宋_GB2312" w:eastAsia="仿宋_GB2312" w:hAnsi="宋体" w:cs="宋体" w:hint="eastAsia"/>
          <w:spacing w:val="-6"/>
          <w:kern w:val="0"/>
          <w:sz w:val="32"/>
          <w:szCs w:val="32"/>
        </w:rPr>
        <w:t>人员工资人员经费、日常办公公用经费等。</w:t>
      </w:r>
    </w:p>
    <w:p w:rsidR="00277A40" w:rsidRDefault="00BC4991">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社会保障和就业支出</w:t>
      </w:r>
      <w:r>
        <w:rPr>
          <w:rFonts w:ascii="仿宋_GB2312" w:eastAsia="仿宋_GB2312" w:hAnsi="宋体" w:cs="宋体" w:hint="eastAsia"/>
          <w:spacing w:val="-6"/>
          <w:kern w:val="0"/>
          <w:sz w:val="32"/>
          <w:szCs w:val="32"/>
        </w:rPr>
        <w:t>27.33</w:t>
      </w:r>
      <w:r>
        <w:rPr>
          <w:rFonts w:ascii="仿宋_GB2312" w:eastAsia="仿宋_GB2312" w:hAnsi="宋体" w:cs="宋体" w:hint="eastAsia"/>
          <w:spacing w:val="-6"/>
          <w:kern w:val="0"/>
          <w:sz w:val="32"/>
          <w:szCs w:val="32"/>
        </w:rPr>
        <w:t>万元，主要用于机关事业单位基本养老保险费用。</w:t>
      </w:r>
    </w:p>
    <w:p w:rsidR="00277A40" w:rsidRDefault="00BC4991">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卫生健康支出</w:t>
      </w:r>
      <w:r>
        <w:rPr>
          <w:rFonts w:ascii="仿宋_GB2312" w:eastAsia="仿宋_GB2312" w:hAnsi="宋体" w:cs="宋体" w:hint="eastAsia"/>
          <w:spacing w:val="-6"/>
          <w:kern w:val="0"/>
          <w:sz w:val="32"/>
          <w:szCs w:val="32"/>
        </w:rPr>
        <w:t>37.46</w:t>
      </w:r>
      <w:r>
        <w:rPr>
          <w:rFonts w:ascii="仿宋_GB2312" w:eastAsia="仿宋_GB2312" w:hAnsi="宋体" w:cs="宋体" w:hint="eastAsia"/>
          <w:spacing w:val="-6"/>
          <w:kern w:val="0"/>
          <w:sz w:val="32"/>
          <w:szCs w:val="32"/>
        </w:rPr>
        <w:t>万元，主要用于基本医疗、公务员医疗保险以及其他社会保险等。</w:t>
      </w:r>
    </w:p>
    <w:p w:rsidR="00277A40" w:rsidRDefault="00BC499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昌吉州</w:t>
      </w:r>
      <w:r>
        <w:rPr>
          <w:rFonts w:ascii="黑体" w:eastAsia="黑体" w:hAnsi="黑体" w:hint="eastAsia"/>
          <w:kern w:val="0"/>
          <w:sz w:val="32"/>
          <w:szCs w:val="32"/>
        </w:rPr>
        <w:t>药品检验所</w:t>
      </w:r>
      <w:r>
        <w:rPr>
          <w:rFonts w:ascii="黑体" w:eastAsia="黑体" w:hAnsi="黑体" w:hint="eastAsia"/>
          <w:kern w:val="0"/>
          <w:sz w:val="32"/>
          <w:szCs w:val="32"/>
        </w:rPr>
        <w:t>2021</w:t>
      </w:r>
      <w:r>
        <w:rPr>
          <w:rFonts w:ascii="黑体" w:eastAsia="黑体" w:hAnsi="宋体" w:cs="宋体" w:hint="eastAsia"/>
          <w:kern w:val="0"/>
          <w:sz w:val="32"/>
          <w:szCs w:val="32"/>
        </w:rPr>
        <w:t>年一般公共预算当年拨款情况说明</w:t>
      </w:r>
    </w:p>
    <w:p w:rsidR="00277A40" w:rsidRDefault="00BC499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药品检验所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年一般公共预算拨款合计</w:t>
      </w:r>
      <w:r>
        <w:rPr>
          <w:rFonts w:ascii="仿宋_GB2312" w:eastAsia="仿宋_GB2312" w:hAnsi="宋体" w:cs="宋体" w:hint="eastAsia"/>
          <w:kern w:val="0"/>
          <w:sz w:val="32"/>
          <w:szCs w:val="32"/>
        </w:rPr>
        <w:t>368.05</w:t>
      </w:r>
      <w:r>
        <w:rPr>
          <w:rFonts w:ascii="仿宋_GB2312" w:eastAsia="仿宋_GB2312" w:hAnsi="宋体" w:cs="宋体" w:hint="eastAsia"/>
          <w:kern w:val="0"/>
          <w:sz w:val="32"/>
          <w:szCs w:val="32"/>
        </w:rPr>
        <w:t>万元，其中：基本支出</w:t>
      </w:r>
      <w:r>
        <w:rPr>
          <w:rFonts w:ascii="仿宋_GB2312" w:eastAsia="仿宋_GB2312" w:hAnsi="宋体" w:cs="宋体" w:hint="eastAsia"/>
          <w:kern w:val="0"/>
          <w:sz w:val="32"/>
          <w:szCs w:val="32"/>
        </w:rPr>
        <w:t>357.05</w:t>
      </w:r>
      <w:r>
        <w:rPr>
          <w:rFonts w:ascii="仿宋_GB2312" w:eastAsia="仿宋_GB2312" w:hAnsi="宋体" w:cs="宋体" w:hint="eastAsia"/>
          <w:kern w:val="0"/>
          <w:sz w:val="32"/>
          <w:szCs w:val="32"/>
        </w:rPr>
        <w:t>万元，比上年预算减少</w:t>
      </w:r>
      <w:r>
        <w:rPr>
          <w:rFonts w:ascii="仿宋_GB2312" w:eastAsia="仿宋_GB2312" w:hAnsi="宋体" w:cs="宋体" w:hint="eastAsia"/>
          <w:kern w:val="0"/>
          <w:sz w:val="32"/>
          <w:szCs w:val="32"/>
        </w:rPr>
        <w:t>40.16</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10.11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年我单位有新增</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人退休，导致人员经费下降</w:t>
      </w: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万元，比上年预算</w:t>
      </w:r>
      <w:r>
        <w:rPr>
          <w:rFonts w:ascii="仿宋_GB2312" w:eastAsia="仿宋_GB2312" w:hAnsi="宋体" w:cs="宋体" w:hint="eastAsia"/>
          <w:kern w:val="0"/>
          <w:sz w:val="32"/>
          <w:szCs w:val="32"/>
        </w:rPr>
        <w:t>相比无变化</w:t>
      </w:r>
      <w:r>
        <w:rPr>
          <w:rFonts w:ascii="仿宋_GB2312" w:eastAsia="仿宋_GB2312" w:hAnsi="宋体" w:cs="宋体" w:hint="eastAsia"/>
          <w:kern w:val="0"/>
          <w:sz w:val="32"/>
          <w:szCs w:val="32"/>
        </w:rPr>
        <w:t>，增长（下降）</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与上年相比预算一致</w:t>
      </w:r>
      <w:r>
        <w:rPr>
          <w:rFonts w:ascii="仿宋_GB2312" w:eastAsia="仿宋_GB2312" w:hAnsi="宋体" w:cs="宋体" w:hint="eastAsia"/>
          <w:kern w:val="0"/>
          <w:sz w:val="32"/>
          <w:szCs w:val="32"/>
        </w:rPr>
        <w:t>。</w:t>
      </w:r>
    </w:p>
    <w:p w:rsidR="00277A40" w:rsidRDefault="00BC499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（二）一般公共</w:t>
      </w:r>
      <w:r>
        <w:rPr>
          <w:rFonts w:ascii="楷体_GB2312" w:eastAsia="楷体_GB2312" w:hAnsi="宋体" w:cs="宋体" w:hint="eastAsia"/>
          <w:b/>
          <w:kern w:val="0"/>
          <w:sz w:val="32"/>
          <w:szCs w:val="32"/>
        </w:rPr>
        <w:t>预算当年拨款结构情况</w:t>
      </w:r>
    </w:p>
    <w:p w:rsidR="00277A40" w:rsidRDefault="00BC4991">
      <w:pPr>
        <w:spacing w:line="580" w:lineRule="exact"/>
        <w:ind w:firstLine="640"/>
        <w:rPr>
          <w:rFonts w:ascii="仿宋_GB2312" w:eastAsia="仿宋_GB2312" w:hAnsi="宋体" w:cs="宋体"/>
          <w:kern w:val="0"/>
          <w:sz w:val="32"/>
          <w:szCs w:val="32"/>
        </w:rPr>
      </w:pPr>
      <w:r>
        <w:rPr>
          <w:rFonts w:ascii="仿宋_GB2312" w:eastAsia="仿宋_GB2312" w:hint="eastAsia"/>
          <w:sz w:val="32"/>
          <w:szCs w:val="32"/>
        </w:rPr>
        <w:t>1</w:t>
      </w:r>
      <w:r>
        <w:rPr>
          <w:rFonts w:ascii="仿宋_GB2312" w:eastAsia="仿宋_GB2312" w:hint="eastAsia"/>
          <w:sz w:val="32"/>
          <w:szCs w:val="32"/>
        </w:rPr>
        <w:t>、</w:t>
      </w:r>
      <w:r>
        <w:rPr>
          <w:rFonts w:ascii="仿宋_GB2312" w:eastAsia="仿宋_GB2312" w:hint="eastAsia"/>
          <w:sz w:val="32"/>
          <w:szCs w:val="32"/>
        </w:rPr>
        <w:t>201</w:t>
      </w:r>
      <w:r>
        <w:rPr>
          <w:rFonts w:ascii="楷体_GB2312" w:eastAsia="楷体_GB2312" w:hint="eastAsia"/>
          <w:sz w:val="32"/>
          <w:szCs w:val="32"/>
        </w:rPr>
        <w:t>一般公共预算</w:t>
      </w:r>
      <w:r>
        <w:rPr>
          <w:rFonts w:ascii="楷体_GB2312" w:eastAsia="楷体_GB2312" w:hint="eastAsia"/>
          <w:sz w:val="32"/>
          <w:szCs w:val="32"/>
        </w:rPr>
        <w:t>303.26</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82.40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w:t>
      </w:r>
    </w:p>
    <w:p w:rsidR="00277A40" w:rsidRDefault="00BC4991">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208</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27.33</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7.43%</w:t>
      </w:r>
      <w:r>
        <w:rPr>
          <w:rFonts w:ascii="仿宋_GB2312" w:eastAsia="仿宋_GB2312" w:hAnsi="宋体" w:cs="宋体" w:hint="eastAsia"/>
          <w:kern w:val="0"/>
          <w:sz w:val="32"/>
          <w:szCs w:val="32"/>
        </w:rPr>
        <w:t>。</w:t>
      </w:r>
    </w:p>
    <w:p w:rsidR="00277A40" w:rsidRDefault="00BC4991">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w:t>
      </w:r>
      <w:r>
        <w:rPr>
          <w:rFonts w:ascii="仿宋_GB2312" w:eastAsia="仿宋_GB2312" w:hint="eastAsia"/>
          <w:sz w:val="32"/>
          <w:szCs w:val="32"/>
        </w:rPr>
        <w:t>210</w:t>
      </w:r>
      <w:r>
        <w:rPr>
          <w:rFonts w:ascii="仿宋_GB2312" w:eastAsia="仿宋_GB2312" w:hint="eastAsia"/>
          <w:sz w:val="32"/>
          <w:szCs w:val="32"/>
        </w:rPr>
        <w:t>卫生健康支出</w:t>
      </w:r>
      <w:r>
        <w:rPr>
          <w:rFonts w:ascii="仿宋_GB2312" w:eastAsia="仿宋_GB2312" w:hint="eastAsia"/>
          <w:sz w:val="32"/>
          <w:szCs w:val="32"/>
        </w:rPr>
        <w:t>37.46</w:t>
      </w:r>
      <w:r>
        <w:rPr>
          <w:rFonts w:ascii="仿宋_GB2312" w:eastAsia="仿宋_GB2312" w:hAnsi="宋体" w:cs="宋体" w:hint="eastAsia"/>
          <w:kern w:val="0"/>
          <w:sz w:val="32"/>
          <w:szCs w:val="32"/>
        </w:rPr>
        <w:t>万</w:t>
      </w:r>
      <w:r>
        <w:rPr>
          <w:rFonts w:ascii="仿宋_GB2312" w:eastAsia="仿宋_GB2312" w:hAnsi="宋体" w:cs="宋体" w:hint="eastAsia"/>
          <w:kern w:val="0"/>
          <w:sz w:val="32"/>
          <w:szCs w:val="32"/>
        </w:rPr>
        <w:t>元，占</w:t>
      </w:r>
      <w:r>
        <w:rPr>
          <w:rFonts w:ascii="仿宋_GB2312" w:eastAsia="仿宋_GB2312" w:hAnsi="宋体" w:cs="宋体" w:hint="eastAsia"/>
          <w:kern w:val="0"/>
          <w:sz w:val="32"/>
          <w:szCs w:val="32"/>
        </w:rPr>
        <w:t>10.17</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w:t>
      </w:r>
    </w:p>
    <w:p w:rsidR="00277A40" w:rsidRDefault="00BC499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kern w:val="0"/>
          <w:sz w:val="32"/>
          <w:szCs w:val="32"/>
        </w:rPr>
        <w:t>一般公共服务（类）财政事务（款）行政运行（项）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368.05</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比上年预算数减少</w:t>
      </w:r>
      <w:r>
        <w:rPr>
          <w:rFonts w:ascii="仿宋_GB2312" w:eastAsia="仿宋_GB2312" w:hAnsi="宋体" w:cs="宋体" w:hint="eastAsia"/>
          <w:kern w:val="0"/>
          <w:sz w:val="32"/>
          <w:szCs w:val="32"/>
        </w:rPr>
        <w:t>40.61</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9.84</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年我单位有新增</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人退休，导致人员经费下降</w:t>
      </w:r>
      <w:r>
        <w:rPr>
          <w:rFonts w:ascii="仿宋_GB2312" w:eastAsia="仿宋_GB2312" w:hAnsi="宋体" w:cs="宋体" w:hint="eastAsia"/>
          <w:kern w:val="0"/>
          <w:sz w:val="32"/>
          <w:szCs w:val="32"/>
        </w:rPr>
        <w:t>。</w:t>
      </w:r>
    </w:p>
    <w:p w:rsidR="00277A40" w:rsidRDefault="00BC499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昌吉州</w:t>
      </w:r>
      <w:r>
        <w:rPr>
          <w:rFonts w:ascii="黑体" w:eastAsia="黑体" w:hAnsi="黑体" w:hint="eastAsia"/>
          <w:kern w:val="0"/>
          <w:sz w:val="32"/>
          <w:szCs w:val="32"/>
        </w:rPr>
        <w:t>药品检验所</w:t>
      </w:r>
      <w:r>
        <w:rPr>
          <w:rFonts w:ascii="黑体" w:eastAsia="黑体" w:hAnsi="黑体" w:hint="eastAsia"/>
          <w:kern w:val="0"/>
          <w:sz w:val="32"/>
          <w:szCs w:val="32"/>
        </w:rPr>
        <w:t>2021</w:t>
      </w:r>
      <w:r>
        <w:rPr>
          <w:rFonts w:ascii="黑体" w:eastAsia="黑体" w:hAnsi="宋体" w:cs="宋体" w:hint="eastAsia"/>
          <w:kern w:val="0"/>
          <w:sz w:val="32"/>
          <w:szCs w:val="32"/>
        </w:rPr>
        <w:t>年一般公共预算基本支出情况说明</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药品检验所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357.05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其中：</w:t>
      </w:r>
    </w:p>
    <w:p w:rsidR="00277A40" w:rsidRDefault="00BC4991">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327.9</w:t>
      </w:r>
      <w:r>
        <w:rPr>
          <w:rFonts w:ascii="仿宋_GB2312" w:eastAsia="仿宋_GB2312" w:hAnsi="宋体" w:cs="宋体" w:hint="eastAsia"/>
          <w:kern w:val="0"/>
          <w:sz w:val="32"/>
          <w:szCs w:val="32"/>
        </w:rPr>
        <w:t>万元，主要包括：基本工资</w:t>
      </w:r>
      <w:r>
        <w:rPr>
          <w:rFonts w:ascii="仿宋_GB2312" w:eastAsia="仿宋_GB2312" w:hAnsi="宋体" w:cs="宋体" w:hint="eastAsia"/>
          <w:kern w:val="0"/>
          <w:sz w:val="32"/>
          <w:szCs w:val="32"/>
        </w:rPr>
        <w:t>107.54</w:t>
      </w:r>
      <w:r>
        <w:rPr>
          <w:rFonts w:ascii="仿宋_GB2312" w:eastAsia="仿宋_GB2312" w:hAnsi="宋体" w:cs="宋体" w:hint="eastAsia"/>
          <w:kern w:val="0"/>
          <w:sz w:val="32"/>
          <w:szCs w:val="32"/>
        </w:rPr>
        <w:t>万元、津贴补贴</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万元、奖金</w:t>
      </w:r>
      <w:r>
        <w:rPr>
          <w:rFonts w:ascii="仿宋_GB2312" w:eastAsia="仿宋_GB2312" w:hAnsi="宋体" w:cs="宋体" w:hint="eastAsia"/>
          <w:kern w:val="0"/>
          <w:sz w:val="32"/>
          <w:szCs w:val="32"/>
        </w:rPr>
        <w:t>7.19</w:t>
      </w:r>
      <w:r>
        <w:rPr>
          <w:rFonts w:ascii="仿宋_GB2312" w:eastAsia="仿宋_GB2312" w:hAnsi="宋体" w:cs="宋体" w:hint="eastAsia"/>
          <w:kern w:val="0"/>
          <w:sz w:val="32"/>
          <w:szCs w:val="32"/>
        </w:rPr>
        <w:t>万元、伙食补助费</w:t>
      </w:r>
      <w:r>
        <w:rPr>
          <w:rFonts w:ascii="仿宋_GB2312" w:eastAsia="仿宋_GB2312" w:hAnsi="宋体" w:cs="宋体" w:hint="eastAsia"/>
          <w:kern w:val="0"/>
          <w:sz w:val="32"/>
          <w:szCs w:val="32"/>
        </w:rPr>
        <w:t>26.46</w:t>
      </w:r>
      <w:r>
        <w:rPr>
          <w:rFonts w:ascii="仿宋_GB2312" w:eastAsia="仿宋_GB2312" w:hAnsi="宋体" w:cs="宋体" w:hint="eastAsia"/>
          <w:kern w:val="0"/>
          <w:sz w:val="32"/>
          <w:szCs w:val="32"/>
        </w:rPr>
        <w:t>万元、绩效工资</w:t>
      </w:r>
      <w:r>
        <w:rPr>
          <w:rFonts w:ascii="仿宋_GB2312" w:eastAsia="仿宋_GB2312" w:hAnsi="宋体" w:cs="宋体" w:hint="eastAsia"/>
          <w:kern w:val="0"/>
          <w:sz w:val="32"/>
          <w:szCs w:val="32"/>
        </w:rPr>
        <w:t>56.07</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hint="eastAsia"/>
          <w:kern w:val="0"/>
          <w:sz w:val="32"/>
          <w:szCs w:val="32"/>
        </w:rPr>
        <w:t>27.33</w:t>
      </w:r>
      <w:r>
        <w:rPr>
          <w:rFonts w:ascii="仿宋_GB2312" w:eastAsia="仿宋_GB2312" w:hAnsi="宋体" w:cs="宋体" w:hint="eastAsia"/>
          <w:kern w:val="0"/>
          <w:sz w:val="32"/>
          <w:szCs w:val="32"/>
        </w:rPr>
        <w:t>万元、职工基本医疗保险缴费</w:t>
      </w:r>
      <w:r>
        <w:rPr>
          <w:rFonts w:ascii="仿宋_GB2312" w:eastAsia="仿宋_GB2312" w:hAnsi="宋体" w:cs="宋体" w:hint="eastAsia"/>
          <w:kern w:val="0"/>
          <w:sz w:val="32"/>
          <w:szCs w:val="32"/>
        </w:rPr>
        <w:t>27.71</w:t>
      </w:r>
      <w:r>
        <w:rPr>
          <w:rFonts w:ascii="仿宋_GB2312" w:eastAsia="仿宋_GB2312" w:hAnsi="宋体" w:cs="宋体" w:hint="eastAsia"/>
          <w:kern w:val="0"/>
          <w:sz w:val="32"/>
          <w:szCs w:val="32"/>
        </w:rPr>
        <w:t>万元、公务员医疗补助缴费</w:t>
      </w:r>
      <w:r>
        <w:rPr>
          <w:rFonts w:ascii="仿宋_GB2312" w:eastAsia="仿宋_GB2312" w:hAnsi="宋体" w:cs="宋体" w:hint="eastAsia"/>
          <w:kern w:val="0"/>
          <w:sz w:val="32"/>
          <w:szCs w:val="32"/>
        </w:rPr>
        <w:t>8.95</w:t>
      </w:r>
      <w:r>
        <w:rPr>
          <w:rFonts w:ascii="仿宋_GB2312" w:eastAsia="仿宋_GB2312" w:hAnsi="宋体" w:cs="宋体" w:hint="eastAsia"/>
          <w:kern w:val="0"/>
          <w:sz w:val="32"/>
          <w:szCs w:val="32"/>
        </w:rPr>
        <w:t>万元、其他社会保障缴费</w:t>
      </w:r>
      <w:r>
        <w:rPr>
          <w:rFonts w:ascii="仿宋_GB2312" w:eastAsia="仿宋_GB2312" w:hAnsi="宋体" w:cs="宋体" w:hint="eastAsia"/>
          <w:kern w:val="0"/>
          <w:sz w:val="32"/>
          <w:szCs w:val="32"/>
        </w:rPr>
        <w:t>0.8</w:t>
      </w:r>
      <w:r>
        <w:rPr>
          <w:rFonts w:ascii="仿宋_GB2312" w:eastAsia="仿宋_GB2312" w:hAnsi="宋体" w:cs="宋体" w:hint="eastAsia"/>
          <w:kern w:val="0"/>
          <w:sz w:val="32"/>
          <w:szCs w:val="32"/>
        </w:rPr>
        <w:t>万元、住房公积金</w:t>
      </w:r>
      <w:r>
        <w:rPr>
          <w:rFonts w:ascii="仿宋_GB2312" w:eastAsia="仿宋_GB2312" w:hAnsi="宋体" w:cs="宋体" w:hint="eastAsia"/>
          <w:kern w:val="0"/>
          <w:sz w:val="32"/>
          <w:szCs w:val="32"/>
        </w:rPr>
        <w:t>20.49</w:t>
      </w:r>
      <w:r>
        <w:rPr>
          <w:rFonts w:ascii="仿宋_GB2312" w:eastAsia="仿宋_GB2312" w:hAnsi="宋体" w:cs="宋体" w:hint="eastAsia"/>
          <w:kern w:val="0"/>
          <w:sz w:val="32"/>
          <w:szCs w:val="32"/>
        </w:rPr>
        <w:t>万元、医疗费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万元、其他工资福利支出</w:t>
      </w:r>
      <w:r>
        <w:rPr>
          <w:rFonts w:ascii="仿宋_GB2312" w:eastAsia="仿宋_GB2312" w:hAnsi="宋体" w:cs="宋体" w:hint="eastAsia"/>
          <w:kern w:val="0"/>
          <w:sz w:val="32"/>
          <w:szCs w:val="32"/>
        </w:rPr>
        <w:t>40.04</w:t>
      </w:r>
      <w:r>
        <w:rPr>
          <w:rFonts w:ascii="仿宋_GB2312" w:eastAsia="仿宋_GB2312" w:hAnsi="宋体" w:cs="宋体" w:hint="eastAsia"/>
          <w:kern w:val="0"/>
          <w:sz w:val="32"/>
          <w:szCs w:val="32"/>
        </w:rPr>
        <w:t>万元、离休费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万元、退休费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万元、退职（役）费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万元、抚恤金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万元、生活补助</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万元、救济费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万元、医疗费补助</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万元、助学金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万元、奖励金</w:t>
      </w:r>
      <w:r>
        <w:rPr>
          <w:rFonts w:ascii="仿宋_GB2312" w:eastAsia="仿宋_GB2312" w:hAnsi="宋体" w:cs="宋体" w:hint="eastAsia"/>
          <w:kern w:val="0"/>
          <w:sz w:val="32"/>
          <w:szCs w:val="32"/>
        </w:rPr>
        <w:t>1.62</w:t>
      </w:r>
      <w:r>
        <w:rPr>
          <w:rFonts w:ascii="仿宋_GB2312" w:eastAsia="仿宋_GB2312" w:hAnsi="宋体" w:cs="宋体" w:hint="eastAsia"/>
          <w:kern w:val="0"/>
          <w:sz w:val="32"/>
          <w:szCs w:val="32"/>
        </w:rPr>
        <w:t>万元、个人农业生产补贴</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万元、其他对个人和家庭的补助</w:t>
      </w:r>
      <w:r>
        <w:rPr>
          <w:rFonts w:ascii="仿宋_GB2312" w:eastAsia="仿宋_GB2312" w:hAnsi="宋体" w:cs="宋体" w:hint="eastAsia"/>
          <w:kern w:val="0"/>
          <w:sz w:val="32"/>
          <w:szCs w:val="32"/>
        </w:rPr>
        <w:t>3.7</w:t>
      </w:r>
      <w:r>
        <w:rPr>
          <w:rFonts w:ascii="仿宋_GB2312" w:eastAsia="仿宋_GB2312" w:hAnsi="宋体" w:cs="宋体" w:hint="eastAsia"/>
          <w:kern w:val="0"/>
          <w:sz w:val="32"/>
          <w:szCs w:val="32"/>
        </w:rPr>
        <w:t>万元等。</w:t>
      </w:r>
    </w:p>
    <w:p w:rsidR="00277A40" w:rsidRDefault="00BC4991">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公用经费</w:t>
      </w:r>
      <w:r>
        <w:rPr>
          <w:rFonts w:ascii="仿宋_GB2312" w:eastAsia="仿宋_GB2312" w:hAnsi="宋体" w:cs="宋体" w:hint="eastAsia"/>
          <w:kern w:val="0"/>
          <w:sz w:val="32"/>
          <w:szCs w:val="32"/>
        </w:rPr>
        <w:t>29.15</w:t>
      </w:r>
      <w:r>
        <w:rPr>
          <w:rFonts w:ascii="仿宋_GB2312" w:eastAsia="仿宋_GB2312" w:hAnsi="宋体" w:cs="宋体" w:hint="eastAsia"/>
          <w:kern w:val="0"/>
          <w:sz w:val="32"/>
          <w:szCs w:val="32"/>
        </w:rPr>
        <w:t>万元，主要包括：办公费</w:t>
      </w:r>
      <w:r>
        <w:rPr>
          <w:rFonts w:ascii="仿宋_GB2312" w:eastAsia="仿宋_GB2312" w:hAnsi="宋体" w:cs="宋体" w:hint="eastAsia"/>
          <w:kern w:val="0"/>
          <w:sz w:val="32"/>
          <w:szCs w:val="32"/>
        </w:rPr>
        <w:t>3.06</w:t>
      </w:r>
      <w:r>
        <w:rPr>
          <w:rFonts w:ascii="仿宋_GB2312" w:eastAsia="仿宋_GB2312" w:hAnsi="宋体" w:cs="宋体" w:hint="eastAsia"/>
          <w:kern w:val="0"/>
          <w:sz w:val="32"/>
          <w:szCs w:val="32"/>
        </w:rPr>
        <w:t>万元、印刷费</w:t>
      </w:r>
      <w:r>
        <w:rPr>
          <w:rFonts w:ascii="仿宋_GB2312" w:eastAsia="仿宋_GB2312" w:hAnsi="宋体" w:cs="宋体" w:hint="eastAsia"/>
          <w:kern w:val="0"/>
          <w:sz w:val="32"/>
          <w:szCs w:val="32"/>
        </w:rPr>
        <w:t>0.5</w:t>
      </w:r>
      <w:r>
        <w:rPr>
          <w:rFonts w:ascii="仿宋_GB2312" w:eastAsia="仿宋_GB2312" w:hAnsi="宋体" w:cs="宋体" w:hint="eastAsia"/>
          <w:kern w:val="0"/>
          <w:sz w:val="32"/>
          <w:szCs w:val="32"/>
        </w:rPr>
        <w:t>万元、咨询费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万元、手续费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万元、水费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万元、电费</w:t>
      </w:r>
      <w:r>
        <w:rPr>
          <w:rFonts w:ascii="仿宋_GB2312" w:eastAsia="仿宋_GB2312" w:hAnsi="宋体" w:cs="宋体" w:hint="eastAsia"/>
          <w:kern w:val="0"/>
          <w:sz w:val="32"/>
          <w:szCs w:val="32"/>
        </w:rPr>
        <w:t>2.4</w:t>
      </w:r>
      <w:r>
        <w:rPr>
          <w:rFonts w:ascii="仿宋_GB2312" w:eastAsia="仿宋_GB2312" w:hAnsi="宋体" w:cs="宋体" w:hint="eastAsia"/>
          <w:kern w:val="0"/>
          <w:sz w:val="32"/>
          <w:szCs w:val="32"/>
        </w:rPr>
        <w:t>万元、邮电费</w:t>
      </w:r>
      <w:r>
        <w:rPr>
          <w:rFonts w:ascii="仿宋_GB2312" w:eastAsia="仿宋_GB2312" w:hAnsi="宋体" w:cs="宋体" w:hint="eastAsia"/>
          <w:kern w:val="0"/>
          <w:sz w:val="32"/>
          <w:szCs w:val="32"/>
        </w:rPr>
        <w:t>0.85</w:t>
      </w:r>
      <w:r>
        <w:rPr>
          <w:rFonts w:ascii="仿宋_GB2312" w:eastAsia="仿宋_GB2312" w:hAnsi="宋体" w:cs="宋体" w:hint="eastAsia"/>
          <w:kern w:val="0"/>
          <w:sz w:val="32"/>
          <w:szCs w:val="32"/>
        </w:rPr>
        <w:t>万元、取暖费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万元、物业管理费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万元、差旅费</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万元、维修（护）费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万元、租赁费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万元、会议费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万元、培训费</w:t>
      </w:r>
      <w:r>
        <w:rPr>
          <w:rFonts w:ascii="仿宋_GB2312" w:eastAsia="仿宋_GB2312" w:hAnsi="宋体" w:cs="宋体" w:hint="eastAsia"/>
          <w:kern w:val="0"/>
          <w:sz w:val="32"/>
          <w:szCs w:val="32"/>
        </w:rPr>
        <w:t>0.48</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万元、专用材料费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万元、被装购置费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万元、专用燃料费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万元、劳务费</w:t>
      </w:r>
      <w:r>
        <w:rPr>
          <w:rFonts w:ascii="仿宋_GB2312" w:eastAsia="仿宋_GB2312" w:hAnsi="宋体" w:cs="宋体" w:hint="eastAsia"/>
          <w:kern w:val="0"/>
          <w:sz w:val="32"/>
          <w:szCs w:val="32"/>
        </w:rPr>
        <w:t>2.5</w:t>
      </w:r>
      <w:r>
        <w:rPr>
          <w:rFonts w:ascii="仿宋_GB2312" w:eastAsia="仿宋_GB2312" w:hAnsi="宋体" w:cs="宋体" w:hint="eastAsia"/>
          <w:kern w:val="0"/>
          <w:sz w:val="32"/>
          <w:szCs w:val="32"/>
        </w:rPr>
        <w:t>万元、委托业务费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万元、工会经费</w:t>
      </w:r>
      <w:r>
        <w:rPr>
          <w:rFonts w:ascii="仿宋_GB2312" w:eastAsia="仿宋_GB2312" w:hAnsi="宋体" w:cs="宋体" w:hint="eastAsia"/>
          <w:kern w:val="0"/>
          <w:sz w:val="32"/>
          <w:szCs w:val="32"/>
        </w:rPr>
        <w:t>2.15</w:t>
      </w:r>
      <w:r>
        <w:rPr>
          <w:rFonts w:ascii="仿宋_GB2312" w:eastAsia="仿宋_GB2312" w:hAnsi="宋体" w:cs="宋体" w:hint="eastAsia"/>
          <w:kern w:val="0"/>
          <w:sz w:val="32"/>
          <w:szCs w:val="32"/>
        </w:rPr>
        <w:t>万元、福利费</w:t>
      </w:r>
      <w:r>
        <w:rPr>
          <w:rFonts w:ascii="仿宋_GB2312" w:eastAsia="仿宋_GB2312" w:hAnsi="宋体" w:cs="宋体" w:hint="eastAsia"/>
          <w:kern w:val="0"/>
          <w:sz w:val="32"/>
          <w:szCs w:val="32"/>
        </w:rPr>
        <w:t>4.95</w:t>
      </w:r>
      <w:r>
        <w:rPr>
          <w:rFonts w:ascii="仿宋_GB2312" w:eastAsia="仿宋_GB2312" w:hAnsi="宋体" w:cs="宋体" w:hint="eastAsia"/>
          <w:kern w:val="0"/>
          <w:sz w:val="32"/>
          <w:szCs w:val="32"/>
        </w:rPr>
        <w:t>万元、公务用车运行维护费</w:t>
      </w:r>
      <w:r>
        <w:rPr>
          <w:rFonts w:ascii="仿宋_GB2312" w:eastAsia="仿宋_GB2312" w:hAnsi="宋体" w:cs="宋体" w:hint="eastAsia"/>
          <w:kern w:val="0"/>
          <w:sz w:val="32"/>
          <w:szCs w:val="32"/>
        </w:rPr>
        <w:t>1.4</w:t>
      </w:r>
      <w:r>
        <w:rPr>
          <w:rFonts w:ascii="仿宋_GB2312" w:eastAsia="仿宋_GB2312" w:hAnsi="宋体" w:cs="宋体" w:hint="eastAsia"/>
          <w:kern w:val="0"/>
          <w:sz w:val="32"/>
          <w:szCs w:val="32"/>
        </w:rPr>
        <w:t>万元、其他交通费用</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万元、税金及附加费用</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万元、其他商品和服务支出</w:t>
      </w:r>
      <w:r>
        <w:rPr>
          <w:rFonts w:ascii="仿宋_GB2312" w:eastAsia="仿宋_GB2312" w:hAnsi="宋体" w:cs="宋体" w:hint="eastAsia"/>
          <w:kern w:val="0"/>
          <w:sz w:val="32"/>
          <w:szCs w:val="32"/>
        </w:rPr>
        <w:t>4.86</w:t>
      </w:r>
      <w:r>
        <w:rPr>
          <w:rFonts w:ascii="仿宋_GB2312" w:eastAsia="仿宋_GB2312" w:hAnsi="宋体" w:cs="宋体" w:hint="eastAsia"/>
          <w:kern w:val="0"/>
          <w:sz w:val="32"/>
          <w:szCs w:val="32"/>
        </w:rPr>
        <w:t>万元、办公设备购置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万元、专用设备购置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万元等。</w:t>
      </w:r>
    </w:p>
    <w:p w:rsidR="00277A40" w:rsidRPr="00D833AD" w:rsidRDefault="00BC4991" w:rsidP="00D833AD">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w:t>
      </w:r>
      <w:r>
        <w:rPr>
          <w:rFonts w:ascii="黑体" w:eastAsia="黑体" w:hAnsi="宋体" w:cs="宋体" w:hint="eastAsia"/>
          <w:kern w:val="0"/>
          <w:sz w:val="32"/>
          <w:szCs w:val="32"/>
        </w:rPr>
        <w:t>药品检验所</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年一般公共预算项目支出情况说明</w:t>
      </w:r>
    </w:p>
    <w:p w:rsidR="00277A40" w:rsidRDefault="00BC4991">
      <w:pPr>
        <w:widowControl/>
        <w:spacing w:line="580" w:lineRule="exact"/>
        <w:ind w:firstLine="640"/>
        <w:jc w:val="left"/>
        <w:rPr>
          <w:rFonts w:ascii="仿宋" w:eastAsia="仿宋" w:hAnsi="仿宋" w:cs="仿宋"/>
          <w:sz w:val="32"/>
          <w:szCs w:val="32"/>
        </w:rPr>
      </w:pPr>
      <w:r>
        <w:rPr>
          <w:rFonts w:ascii="仿宋_GB2312" w:eastAsia="仿宋_GB2312" w:hAnsi="黑体" w:hint="eastAsia"/>
          <w:sz w:val="32"/>
          <w:szCs w:val="32"/>
        </w:rPr>
        <w:t>1</w:t>
      </w:r>
      <w:r>
        <w:rPr>
          <w:rFonts w:ascii="仿宋_GB2312" w:eastAsia="仿宋_GB2312" w:hAnsi="黑体" w:hint="eastAsia"/>
          <w:sz w:val="32"/>
          <w:szCs w:val="32"/>
        </w:rPr>
        <w:t>、</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 w:eastAsia="仿宋" w:hAnsi="仿宋" w:cs="仿宋" w:hint="eastAsia"/>
          <w:sz w:val="32"/>
          <w:szCs w:val="32"/>
        </w:rPr>
        <w:t>药品事务专项业务经费</w:t>
      </w:r>
    </w:p>
    <w:p w:rsidR="00277A40" w:rsidRDefault="00BC4991">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proofErr w:type="gramStart"/>
      <w:r>
        <w:rPr>
          <w:rFonts w:ascii="仿宋_GB2312" w:eastAsia="仿宋_GB2312" w:hAnsi="黑体" w:hint="eastAsia"/>
          <w:sz w:val="32"/>
          <w:szCs w:val="32"/>
        </w:rPr>
        <w:t>昌州财预</w:t>
      </w:r>
      <w:proofErr w:type="gramEnd"/>
      <w:r>
        <w:rPr>
          <w:rFonts w:ascii="仿宋_GB2312" w:eastAsia="仿宋_GB2312" w:hAnsi="黑体" w:hint="eastAsia"/>
          <w:sz w:val="32"/>
          <w:szCs w:val="32"/>
        </w:rPr>
        <w:t>【</w:t>
      </w:r>
      <w:r>
        <w:rPr>
          <w:rFonts w:ascii="仿宋_GB2312" w:eastAsia="仿宋_GB2312" w:hAnsi="黑体" w:hint="eastAsia"/>
          <w:sz w:val="32"/>
          <w:szCs w:val="32"/>
        </w:rPr>
        <w:t>2021</w:t>
      </w:r>
      <w:r>
        <w:rPr>
          <w:rFonts w:ascii="仿宋_GB2312" w:eastAsia="仿宋_GB2312" w:hAnsi="黑体" w:hint="eastAsia"/>
          <w:sz w:val="32"/>
          <w:szCs w:val="32"/>
        </w:rPr>
        <w:t>】</w:t>
      </w:r>
      <w:r>
        <w:rPr>
          <w:rFonts w:ascii="仿宋_GB2312" w:eastAsia="仿宋_GB2312" w:hAnsi="黑体" w:hint="eastAsia"/>
          <w:sz w:val="32"/>
          <w:szCs w:val="32"/>
        </w:rPr>
        <w:t>10</w:t>
      </w:r>
      <w:r>
        <w:rPr>
          <w:rFonts w:ascii="仿宋_GB2312" w:eastAsia="仿宋_GB2312" w:hAnsi="黑体" w:hint="eastAsia"/>
          <w:sz w:val="32"/>
          <w:szCs w:val="32"/>
        </w:rPr>
        <w:t>号</w:t>
      </w:r>
    </w:p>
    <w:p w:rsidR="00277A40" w:rsidRDefault="00BC4991">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黑体" w:hint="eastAsia"/>
          <w:sz w:val="32"/>
          <w:szCs w:val="32"/>
        </w:rPr>
        <w:t>11</w:t>
      </w:r>
      <w:r>
        <w:rPr>
          <w:rFonts w:ascii="仿宋_GB2312" w:eastAsia="仿宋_GB2312" w:hAnsi="黑体" w:hint="eastAsia"/>
          <w:sz w:val="32"/>
          <w:szCs w:val="32"/>
        </w:rPr>
        <w:t>万元</w:t>
      </w:r>
    </w:p>
    <w:p w:rsidR="00277A40" w:rsidRDefault="00BC4991">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：昌吉州</w:t>
      </w:r>
      <w:r>
        <w:rPr>
          <w:rFonts w:ascii="仿宋_GB2312" w:eastAsia="仿宋_GB2312" w:hAnsi="黑体" w:hint="eastAsia"/>
          <w:sz w:val="32"/>
          <w:szCs w:val="32"/>
        </w:rPr>
        <w:t>药品检验所</w:t>
      </w:r>
    </w:p>
    <w:p w:rsidR="00277A40" w:rsidRDefault="00BC4991">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黑体" w:hint="eastAsia"/>
          <w:sz w:val="32"/>
          <w:szCs w:val="32"/>
        </w:rPr>
        <w:t>商品服务支出</w:t>
      </w:r>
    </w:p>
    <w:p w:rsidR="00277A40" w:rsidRDefault="00BC4991">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黑体" w:hint="eastAsia"/>
          <w:sz w:val="32"/>
          <w:szCs w:val="32"/>
        </w:rPr>
        <w:t>2021</w:t>
      </w:r>
      <w:r>
        <w:rPr>
          <w:rFonts w:ascii="仿宋_GB2312" w:eastAsia="仿宋_GB2312" w:hAnsi="黑体" w:hint="eastAsia"/>
          <w:sz w:val="32"/>
          <w:szCs w:val="32"/>
        </w:rPr>
        <w:t>年度</w:t>
      </w:r>
    </w:p>
    <w:p w:rsidR="00277A40" w:rsidRDefault="00BC4991">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八、关于</w:t>
      </w:r>
      <w:r>
        <w:rPr>
          <w:rFonts w:ascii="黑体" w:eastAsia="黑体" w:hAnsi="黑体" w:hint="eastAsia"/>
          <w:kern w:val="0"/>
          <w:sz w:val="32"/>
          <w:szCs w:val="32"/>
        </w:rPr>
        <w:t>昌吉州药品检验所</w:t>
      </w:r>
      <w:r>
        <w:rPr>
          <w:rFonts w:ascii="黑体" w:eastAsia="黑体" w:hAnsi="宋体" w:cs="宋体" w:hint="eastAsia"/>
          <w:kern w:val="0"/>
          <w:sz w:val="32"/>
          <w:szCs w:val="32"/>
        </w:rPr>
        <w:t>202</w:t>
      </w:r>
      <w:r>
        <w:rPr>
          <w:rFonts w:ascii="黑体" w:eastAsia="黑体" w:hAnsi="宋体" w:cs="宋体" w:hint="eastAsia"/>
          <w:kern w:val="0"/>
          <w:sz w:val="32"/>
          <w:szCs w:val="32"/>
        </w:rPr>
        <w:t>1</w:t>
      </w:r>
      <w:r>
        <w:rPr>
          <w:rFonts w:ascii="黑体" w:eastAsia="黑体" w:hAnsi="宋体" w:cs="宋体" w:hint="eastAsia"/>
          <w:kern w:val="0"/>
          <w:sz w:val="32"/>
          <w:szCs w:val="32"/>
        </w:rPr>
        <w:t>年一般公共预算“三公”经费预算情况说明</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昌吉州药品检验所</w:t>
      </w:r>
      <w:r>
        <w:rPr>
          <w:rFonts w:ascii="仿宋_GB2312" w:eastAsia="仿宋_GB2312" w:hAnsi="宋体" w:cs="宋体" w:hint="eastAsia"/>
          <w:kern w:val="0"/>
          <w:sz w:val="32"/>
          <w:szCs w:val="32"/>
        </w:rPr>
        <w:t>202</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年“三公”经费财政拨款预算数为</w:t>
      </w:r>
      <w:r>
        <w:rPr>
          <w:rFonts w:ascii="仿宋_GB2312" w:eastAsia="仿宋_GB2312" w:hAnsi="宋体" w:cs="宋体" w:hint="eastAsia"/>
          <w:kern w:val="0"/>
          <w:sz w:val="32"/>
          <w:szCs w:val="32"/>
        </w:rPr>
        <w:t>1.4</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1.4</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277A40" w:rsidRDefault="00BC4991">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2020</w:t>
      </w:r>
      <w:r>
        <w:rPr>
          <w:rFonts w:ascii="仿宋_GB2312" w:eastAsia="仿宋_GB2312" w:hAnsi="宋体" w:cs="宋体" w:hint="eastAsia"/>
          <w:kern w:val="0"/>
          <w:sz w:val="32"/>
          <w:szCs w:val="32"/>
        </w:rPr>
        <w:t>年“三公”经费财政拨款预算比上年减少</w:t>
      </w:r>
      <w:r>
        <w:rPr>
          <w:rFonts w:ascii="仿宋_GB2312" w:eastAsia="仿宋_GB2312" w:hAnsi="宋体" w:cs="宋体" w:hint="eastAsia"/>
          <w:kern w:val="0"/>
          <w:sz w:val="32"/>
          <w:szCs w:val="32"/>
        </w:rPr>
        <w:t>0.1</w:t>
      </w:r>
      <w:r>
        <w:rPr>
          <w:rFonts w:ascii="仿宋_GB2312" w:eastAsia="仿宋_GB2312" w:hAnsi="宋体" w:cs="宋体" w:hint="eastAsia"/>
          <w:kern w:val="0"/>
          <w:sz w:val="32"/>
          <w:szCs w:val="32"/>
        </w:rPr>
        <w:t>万元，其中：因公出国（境）费增加（减少）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无</w:t>
      </w:r>
      <w:r>
        <w:rPr>
          <w:rFonts w:ascii="仿宋_GB2312" w:eastAsia="仿宋_GB2312" w:hAnsi="宋体" w:cs="宋体" w:hint="eastAsia"/>
          <w:kern w:val="0"/>
          <w:sz w:val="32"/>
          <w:szCs w:val="32"/>
        </w:rPr>
        <w:t>因公出国（境）费；公务用车购置费为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，未安排预算。或公务用车购置费增加（减少）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无</w:t>
      </w:r>
      <w:r>
        <w:rPr>
          <w:rFonts w:ascii="仿宋_GB2312" w:eastAsia="仿宋_GB2312" w:hAnsi="宋体" w:cs="宋体" w:hint="eastAsia"/>
          <w:kern w:val="0"/>
          <w:sz w:val="32"/>
          <w:szCs w:val="32"/>
        </w:rPr>
        <w:t>公务用车购置费；公务用车运行费减少</w:t>
      </w:r>
      <w:r>
        <w:rPr>
          <w:rFonts w:ascii="仿宋_GB2312" w:eastAsia="仿宋_GB2312" w:hAnsi="宋体" w:cs="宋体" w:hint="eastAsia"/>
          <w:kern w:val="0"/>
          <w:sz w:val="32"/>
          <w:szCs w:val="32"/>
        </w:rPr>
        <w:t>0.1</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单位严格遵守中央八项规定，减少开支</w:t>
      </w:r>
      <w:r>
        <w:rPr>
          <w:rFonts w:ascii="仿宋_GB2312" w:eastAsia="仿宋_GB2312" w:hAnsi="宋体" w:cs="宋体" w:hint="eastAsia"/>
          <w:kern w:val="0"/>
          <w:sz w:val="32"/>
          <w:szCs w:val="32"/>
        </w:rPr>
        <w:t>；公务接待费增加（减少）万元，主要原因是</w:t>
      </w:r>
      <w:r>
        <w:rPr>
          <w:rFonts w:ascii="仿宋" w:eastAsia="仿宋" w:hAnsi="仿宋" w:cs="仿宋" w:hint="eastAsia"/>
          <w:sz w:val="32"/>
          <w:szCs w:val="32"/>
        </w:rPr>
        <w:t>严格执行中央八项规定，</w:t>
      </w:r>
      <w:r>
        <w:rPr>
          <w:rFonts w:ascii="仿宋" w:eastAsia="仿宋" w:hAnsi="仿宋" w:cs="仿宋" w:hint="eastAsia"/>
          <w:sz w:val="32"/>
          <w:szCs w:val="32"/>
        </w:rPr>
        <w:t>缩减开支。</w:t>
      </w:r>
    </w:p>
    <w:p w:rsidR="00277A40" w:rsidRDefault="00BC499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w:t>
      </w:r>
      <w:r>
        <w:rPr>
          <w:rFonts w:ascii="黑体" w:eastAsia="黑体" w:hAnsi="宋体" w:cs="宋体" w:hint="eastAsia"/>
          <w:kern w:val="0"/>
          <w:sz w:val="32"/>
          <w:szCs w:val="32"/>
        </w:rPr>
        <w:t>药品检验所</w:t>
      </w:r>
      <w:r>
        <w:rPr>
          <w:rFonts w:ascii="黑体" w:eastAsia="黑体" w:hAnsi="宋体" w:cs="宋体" w:hint="eastAsia"/>
          <w:kern w:val="0"/>
          <w:sz w:val="32"/>
          <w:szCs w:val="32"/>
        </w:rPr>
        <w:t>2021</w:t>
      </w:r>
      <w:r>
        <w:rPr>
          <w:rFonts w:ascii="黑体" w:eastAsia="黑体" w:hAnsi="宋体" w:cs="宋体" w:hint="eastAsia"/>
          <w:kern w:val="0"/>
          <w:sz w:val="32"/>
          <w:szCs w:val="32"/>
        </w:rPr>
        <w:t>年政府性基金预算拨款情况说明</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药品检验所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年没有使用政府性基金预算拨款安排的支出，政府性基金预算支出情况表为空表。</w:t>
      </w:r>
    </w:p>
    <w:p w:rsidR="00277A40" w:rsidRDefault="00BC499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277A40" w:rsidRDefault="00BC499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w:t>
      </w:r>
      <w:r>
        <w:rPr>
          <w:rFonts w:ascii="仿宋_GB2312" w:eastAsia="仿宋_GB2312" w:hAnsi="宋体" w:cs="宋体" w:hint="eastAsia"/>
          <w:kern w:val="0"/>
          <w:sz w:val="32"/>
          <w:szCs w:val="32"/>
        </w:rPr>
        <w:t>药品检验所</w:t>
      </w:r>
      <w:r>
        <w:rPr>
          <w:rFonts w:ascii="仿宋_GB2312" w:eastAsia="仿宋_GB2312" w:hAnsi="宋体" w:cs="宋体" w:hint="eastAsia"/>
          <w:kern w:val="0"/>
          <w:sz w:val="32"/>
          <w:szCs w:val="32"/>
        </w:rPr>
        <w:t>的机关运行经费财政拨款预算</w:t>
      </w:r>
      <w:r>
        <w:rPr>
          <w:rFonts w:ascii="仿宋_GB2312" w:eastAsia="仿宋_GB2312" w:hAnsi="宋体" w:cs="宋体" w:hint="eastAsia"/>
          <w:kern w:val="0"/>
          <w:sz w:val="32"/>
          <w:szCs w:val="32"/>
        </w:rPr>
        <w:t>29.15</w:t>
      </w:r>
      <w:r>
        <w:rPr>
          <w:rFonts w:ascii="仿宋_GB2312" w:eastAsia="仿宋_GB2312" w:hAnsi="宋体" w:cs="宋体" w:hint="eastAsia"/>
          <w:kern w:val="0"/>
          <w:sz w:val="32"/>
          <w:szCs w:val="32"/>
        </w:rPr>
        <w:t>万元，比上年预算减少</w:t>
      </w:r>
      <w:r>
        <w:rPr>
          <w:rFonts w:ascii="仿宋_GB2312" w:eastAsia="仿宋_GB2312" w:hAnsi="宋体" w:cs="宋体" w:hint="eastAsia"/>
          <w:kern w:val="0"/>
          <w:sz w:val="32"/>
          <w:szCs w:val="32"/>
        </w:rPr>
        <w:t>7.77</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21.05</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下降的</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减少开支，缩减成本</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w:t>
      </w:r>
    </w:p>
    <w:p w:rsidR="00277A40" w:rsidRDefault="00BC4991">
      <w:pPr>
        <w:spacing w:line="560" w:lineRule="exact"/>
        <w:ind w:firstLineChars="100" w:firstLine="321"/>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w:t>
      </w:r>
      <w:r>
        <w:rPr>
          <w:rFonts w:ascii="仿宋_GB2312" w:eastAsia="仿宋_GB2312" w:hAnsi="宋体" w:cs="宋体" w:hint="eastAsia"/>
          <w:kern w:val="0"/>
          <w:sz w:val="32"/>
          <w:szCs w:val="32"/>
        </w:rPr>
        <w:t>药品检验</w:t>
      </w:r>
      <w:proofErr w:type="gramStart"/>
      <w:r>
        <w:rPr>
          <w:rFonts w:ascii="仿宋_GB2312" w:eastAsia="仿宋_GB2312" w:hAnsi="宋体" w:cs="宋体" w:hint="eastAsia"/>
          <w:kern w:val="0"/>
          <w:sz w:val="32"/>
          <w:szCs w:val="32"/>
        </w:rPr>
        <w:t>所</w:t>
      </w:r>
      <w:r>
        <w:rPr>
          <w:rFonts w:ascii="仿宋_GB2312" w:eastAsia="仿宋_GB2312" w:hAnsi="宋体" w:cs="宋体" w:hint="eastAsia"/>
          <w:kern w:val="0"/>
          <w:sz w:val="32"/>
          <w:szCs w:val="32"/>
        </w:rPr>
        <w:t>政府</w:t>
      </w:r>
      <w:proofErr w:type="gramEnd"/>
      <w:r>
        <w:rPr>
          <w:rFonts w:ascii="仿宋_GB2312" w:eastAsia="仿宋_GB2312" w:hAnsi="宋体" w:cs="宋体" w:hint="eastAsia"/>
          <w:kern w:val="0"/>
          <w:sz w:val="32"/>
          <w:szCs w:val="32"/>
        </w:rPr>
        <w:t>采购预算</w:t>
      </w:r>
      <w:r>
        <w:rPr>
          <w:rFonts w:ascii="仿宋_GB2312" w:eastAsia="仿宋_GB2312" w:hAnsi="宋体" w:cs="宋体" w:hint="eastAsia"/>
          <w:kern w:val="0"/>
          <w:sz w:val="32"/>
          <w:szCs w:val="32"/>
        </w:rPr>
        <w:t>93.39</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79.99</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13.4</w:t>
      </w:r>
      <w:r>
        <w:rPr>
          <w:rFonts w:ascii="仿宋_GB2312" w:eastAsia="仿宋_GB2312" w:hAnsi="宋体" w:cs="宋体" w:hint="eastAsia"/>
          <w:kern w:val="0"/>
          <w:sz w:val="32"/>
          <w:szCs w:val="32"/>
        </w:rPr>
        <w:t>万元。</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w:t>
      </w:r>
      <w:r>
        <w:rPr>
          <w:rFonts w:ascii="仿宋_GB2312" w:eastAsia="仿宋_GB2312" w:hAnsi="仿宋_GB2312" w:hint="eastAsia"/>
          <w:sz w:val="32"/>
        </w:rPr>
        <w:t>年度本部门（单位）面向中小企业预留政府采购项目预算金额</w:t>
      </w:r>
      <w:r>
        <w:rPr>
          <w:rFonts w:ascii="仿宋_GB2312" w:eastAsia="仿宋_GB2312" w:hAnsi="仿宋_GB2312" w:hint="eastAsia"/>
          <w:sz w:val="32"/>
        </w:rPr>
        <w:t>0</w:t>
      </w:r>
      <w:r>
        <w:rPr>
          <w:rFonts w:ascii="仿宋_GB2312" w:eastAsia="仿宋_GB2312" w:hAnsi="仿宋_GB2312" w:hint="eastAsia"/>
          <w:sz w:val="32"/>
        </w:rPr>
        <w:t>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w:t>
      </w:r>
      <w:r>
        <w:rPr>
          <w:rFonts w:ascii="仿宋_GB2312" w:eastAsia="仿宋_GB2312" w:hAnsi="仿宋_GB2312" w:hint="eastAsia"/>
          <w:sz w:val="32"/>
        </w:rPr>
        <w:t>0</w:t>
      </w:r>
      <w:r>
        <w:rPr>
          <w:rFonts w:ascii="仿宋_GB2312" w:eastAsia="仿宋_GB2312" w:hAnsi="仿宋_GB2312" w:hint="eastAsia"/>
          <w:sz w:val="32"/>
        </w:rPr>
        <w:t>万元。</w:t>
      </w:r>
    </w:p>
    <w:p w:rsidR="00277A40" w:rsidRDefault="00BC499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截至</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年底，昌吉州</w:t>
      </w:r>
      <w:r>
        <w:rPr>
          <w:rFonts w:ascii="仿宋_GB2312" w:eastAsia="仿宋_GB2312" w:hAnsi="宋体" w:cs="宋体" w:hint="eastAsia"/>
          <w:kern w:val="0"/>
          <w:sz w:val="32"/>
          <w:szCs w:val="32"/>
        </w:rPr>
        <w:t>药品检验所</w:t>
      </w:r>
      <w:r>
        <w:rPr>
          <w:rFonts w:ascii="仿宋_GB2312" w:eastAsia="仿宋_GB2312" w:hAnsi="宋体" w:cs="宋体" w:hint="eastAsia"/>
          <w:kern w:val="0"/>
          <w:sz w:val="32"/>
          <w:szCs w:val="32"/>
        </w:rPr>
        <w:t>占用使用国有资产总体情况为</w:t>
      </w:r>
    </w:p>
    <w:p w:rsidR="00277A40" w:rsidRDefault="00BC4991" w:rsidP="00D833A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房屋</w:t>
      </w:r>
      <w:r>
        <w:rPr>
          <w:rFonts w:ascii="仿宋" w:eastAsia="仿宋" w:hAnsi="仿宋" w:cs="仿宋" w:hint="eastAsia"/>
          <w:sz w:val="32"/>
          <w:szCs w:val="32"/>
        </w:rPr>
        <w:t xml:space="preserve"> </w:t>
      </w:r>
      <w:r>
        <w:rPr>
          <w:rFonts w:ascii="仿宋" w:eastAsia="仿宋" w:hAnsi="仿宋" w:cs="仿宋" w:hint="eastAsia"/>
          <w:sz w:val="32"/>
          <w:szCs w:val="32"/>
        </w:rPr>
        <w:t>139.97</w:t>
      </w:r>
      <w:r>
        <w:rPr>
          <w:rFonts w:ascii="仿宋" w:eastAsia="仿宋" w:hAnsi="仿宋" w:cs="仿宋" w:hint="eastAsia"/>
          <w:sz w:val="32"/>
          <w:szCs w:val="32"/>
        </w:rPr>
        <w:t xml:space="preserve"> </w:t>
      </w:r>
      <w:r>
        <w:rPr>
          <w:rFonts w:ascii="仿宋" w:eastAsia="仿宋" w:hAnsi="仿宋" w:cs="仿宋" w:hint="eastAsia"/>
          <w:sz w:val="32"/>
          <w:szCs w:val="32"/>
        </w:rPr>
        <w:t>平方米，价值</w:t>
      </w:r>
      <w:r>
        <w:rPr>
          <w:rFonts w:ascii="仿宋" w:eastAsia="仿宋" w:hAnsi="仿宋" w:cs="仿宋" w:hint="eastAsia"/>
          <w:sz w:val="32"/>
          <w:szCs w:val="32"/>
        </w:rPr>
        <w:t xml:space="preserve"> </w:t>
      </w:r>
      <w:r>
        <w:rPr>
          <w:rFonts w:ascii="仿宋" w:eastAsia="仿宋" w:hAnsi="仿宋" w:cs="仿宋" w:hint="eastAsia"/>
          <w:sz w:val="32"/>
          <w:szCs w:val="32"/>
        </w:rPr>
        <w:t>11.68</w:t>
      </w:r>
      <w:r>
        <w:rPr>
          <w:rFonts w:ascii="仿宋" w:eastAsia="仿宋" w:hAnsi="仿宋" w:cs="仿宋" w:hint="eastAsia"/>
          <w:sz w:val="32"/>
          <w:szCs w:val="32"/>
        </w:rPr>
        <w:t xml:space="preserve"> </w:t>
      </w:r>
      <w:r>
        <w:rPr>
          <w:rFonts w:ascii="仿宋" w:eastAsia="仿宋" w:hAnsi="仿宋" w:cs="仿宋" w:hint="eastAsia"/>
          <w:sz w:val="32"/>
          <w:szCs w:val="32"/>
        </w:rPr>
        <w:t>万元。</w:t>
      </w:r>
    </w:p>
    <w:p w:rsidR="00277A40" w:rsidRDefault="00BC4991" w:rsidP="00D833A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车辆</w:t>
      </w:r>
      <w:r>
        <w:rPr>
          <w:rFonts w:ascii="仿宋" w:eastAsia="仿宋" w:hAnsi="仿宋" w:cs="仿宋" w:hint="eastAsia"/>
          <w:sz w:val="32"/>
          <w:szCs w:val="32"/>
        </w:rPr>
        <w:t>1</w:t>
      </w:r>
      <w:r>
        <w:rPr>
          <w:rFonts w:ascii="仿宋" w:eastAsia="仿宋" w:hAnsi="仿宋" w:cs="仿宋" w:hint="eastAsia"/>
          <w:sz w:val="32"/>
          <w:szCs w:val="32"/>
        </w:rPr>
        <w:t>辆，价值</w:t>
      </w:r>
      <w:r>
        <w:rPr>
          <w:rFonts w:ascii="仿宋" w:eastAsia="仿宋" w:hAnsi="仿宋" w:cs="仿宋" w:hint="eastAsia"/>
          <w:sz w:val="32"/>
          <w:szCs w:val="32"/>
        </w:rPr>
        <w:t xml:space="preserve"> </w:t>
      </w:r>
      <w:r>
        <w:rPr>
          <w:rFonts w:ascii="仿宋" w:eastAsia="仿宋" w:hAnsi="仿宋" w:cs="仿宋" w:hint="eastAsia"/>
          <w:sz w:val="32"/>
          <w:szCs w:val="32"/>
        </w:rPr>
        <w:t>19.52</w:t>
      </w:r>
      <w:r>
        <w:rPr>
          <w:rFonts w:ascii="仿宋" w:eastAsia="仿宋" w:hAnsi="仿宋" w:cs="仿宋" w:hint="eastAsia"/>
          <w:sz w:val="32"/>
          <w:szCs w:val="32"/>
        </w:rPr>
        <w:t xml:space="preserve"> </w:t>
      </w:r>
      <w:r>
        <w:rPr>
          <w:rFonts w:ascii="仿宋" w:eastAsia="仿宋" w:hAnsi="仿宋" w:cs="仿宋" w:hint="eastAsia"/>
          <w:sz w:val="32"/>
          <w:szCs w:val="32"/>
        </w:rPr>
        <w:t>万元；其中：一般公务用车</w:t>
      </w:r>
      <w:r>
        <w:rPr>
          <w:rFonts w:ascii="仿宋" w:eastAsia="仿宋" w:hAnsi="仿宋" w:cs="仿宋" w:hint="eastAsia"/>
          <w:sz w:val="32"/>
          <w:szCs w:val="32"/>
        </w:rPr>
        <w:t xml:space="preserve"> 1 </w:t>
      </w:r>
      <w:r>
        <w:rPr>
          <w:rFonts w:ascii="仿宋" w:eastAsia="仿宋" w:hAnsi="仿宋" w:cs="仿宋" w:hint="eastAsia"/>
          <w:sz w:val="32"/>
          <w:szCs w:val="32"/>
        </w:rPr>
        <w:t>辆，</w:t>
      </w:r>
      <w:r>
        <w:rPr>
          <w:rFonts w:ascii="仿宋" w:eastAsia="仿宋" w:hAnsi="仿宋" w:cs="仿宋" w:hint="eastAsia"/>
          <w:sz w:val="32"/>
          <w:szCs w:val="32"/>
        </w:rPr>
        <w:t>价值</w:t>
      </w:r>
      <w:r>
        <w:rPr>
          <w:rFonts w:ascii="仿宋" w:eastAsia="仿宋" w:hAnsi="仿宋" w:cs="仿宋" w:hint="eastAsia"/>
          <w:sz w:val="32"/>
          <w:szCs w:val="32"/>
        </w:rPr>
        <w:t>19.52</w:t>
      </w:r>
      <w:r>
        <w:rPr>
          <w:rFonts w:ascii="仿宋" w:eastAsia="仿宋" w:hAnsi="仿宋" w:cs="仿宋" w:hint="eastAsia"/>
          <w:sz w:val="32"/>
          <w:szCs w:val="32"/>
        </w:rPr>
        <w:t>万元；执法执勤用车</w:t>
      </w:r>
      <w:r>
        <w:rPr>
          <w:rFonts w:ascii="仿宋" w:eastAsia="仿宋" w:hAnsi="仿宋" w:cs="仿宋" w:hint="eastAsia"/>
          <w:sz w:val="32"/>
          <w:szCs w:val="32"/>
        </w:rPr>
        <w:t xml:space="preserve"> </w:t>
      </w:r>
      <w:r>
        <w:rPr>
          <w:rFonts w:ascii="仿宋" w:eastAsia="仿宋" w:hAnsi="仿宋" w:cs="仿宋" w:hint="eastAsia"/>
          <w:sz w:val="32"/>
          <w:szCs w:val="32"/>
        </w:rPr>
        <w:t>0</w:t>
      </w:r>
      <w:r>
        <w:rPr>
          <w:rFonts w:ascii="仿宋" w:eastAsia="仿宋" w:hAnsi="仿宋" w:cs="仿宋" w:hint="eastAsia"/>
          <w:sz w:val="32"/>
          <w:szCs w:val="32"/>
        </w:rPr>
        <w:t xml:space="preserve"> </w:t>
      </w:r>
      <w:r>
        <w:rPr>
          <w:rFonts w:ascii="仿宋" w:eastAsia="仿宋" w:hAnsi="仿宋" w:cs="仿宋" w:hint="eastAsia"/>
          <w:sz w:val="32"/>
          <w:szCs w:val="32"/>
        </w:rPr>
        <w:t>辆，价值</w:t>
      </w:r>
      <w:r>
        <w:rPr>
          <w:rFonts w:ascii="仿宋" w:eastAsia="仿宋" w:hAnsi="仿宋" w:cs="仿宋" w:hint="eastAsia"/>
          <w:sz w:val="32"/>
          <w:szCs w:val="32"/>
        </w:rPr>
        <w:t xml:space="preserve"> </w:t>
      </w:r>
      <w:r>
        <w:rPr>
          <w:rFonts w:ascii="仿宋" w:eastAsia="仿宋" w:hAnsi="仿宋" w:cs="仿宋" w:hint="eastAsia"/>
          <w:sz w:val="32"/>
          <w:szCs w:val="32"/>
        </w:rPr>
        <w:t>0</w:t>
      </w:r>
      <w:r>
        <w:rPr>
          <w:rFonts w:ascii="仿宋" w:eastAsia="仿宋" w:hAnsi="仿宋" w:cs="仿宋" w:hint="eastAsia"/>
          <w:sz w:val="32"/>
          <w:szCs w:val="32"/>
        </w:rPr>
        <w:t>万元；其他车辆</w:t>
      </w:r>
      <w:r>
        <w:rPr>
          <w:rFonts w:ascii="仿宋" w:eastAsia="仿宋" w:hAnsi="仿宋" w:cs="仿宋" w:hint="eastAsia"/>
          <w:sz w:val="32"/>
          <w:szCs w:val="32"/>
        </w:rPr>
        <w:t>0</w:t>
      </w:r>
      <w:r>
        <w:rPr>
          <w:rFonts w:ascii="仿宋" w:eastAsia="仿宋" w:hAnsi="仿宋" w:cs="仿宋" w:hint="eastAsia"/>
          <w:sz w:val="32"/>
          <w:szCs w:val="32"/>
        </w:rPr>
        <w:t xml:space="preserve"> </w:t>
      </w:r>
      <w:r>
        <w:rPr>
          <w:rFonts w:ascii="仿宋" w:eastAsia="仿宋" w:hAnsi="仿宋" w:cs="仿宋" w:hint="eastAsia"/>
          <w:sz w:val="32"/>
          <w:szCs w:val="32"/>
        </w:rPr>
        <w:t>辆，价值</w:t>
      </w:r>
      <w:r>
        <w:rPr>
          <w:rFonts w:ascii="仿宋" w:eastAsia="仿宋" w:hAnsi="仿宋" w:cs="仿宋" w:hint="eastAsia"/>
          <w:sz w:val="32"/>
          <w:szCs w:val="32"/>
        </w:rPr>
        <w:t>0</w:t>
      </w:r>
      <w:r>
        <w:rPr>
          <w:rFonts w:ascii="仿宋" w:eastAsia="仿宋" w:hAnsi="仿宋" w:cs="仿宋" w:hint="eastAsia"/>
          <w:sz w:val="32"/>
          <w:szCs w:val="32"/>
        </w:rPr>
        <w:t xml:space="preserve"> </w:t>
      </w:r>
      <w:r>
        <w:rPr>
          <w:rFonts w:ascii="仿宋" w:eastAsia="仿宋" w:hAnsi="仿宋" w:cs="仿宋" w:hint="eastAsia"/>
          <w:sz w:val="32"/>
          <w:szCs w:val="32"/>
        </w:rPr>
        <w:t>万元。</w:t>
      </w:r>
    </w:p>
    <w:p w:rsidR="00277A40" w:rsidRDefault="00BC4991" w:rsidP="00D833A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办公家具价值</w:t>
      </w:r>
      <w:r>
        <w:rPr>
          <w:rFonts w:ascii="仿宋" w:eastAsia="仿宋" w:hAnsi="仿宋" w:cs="仿宋" w:hint="eastAsia"/>
          <w:sz w:val="32"/>
          <w:szCs w:val="32"/>
        </w:rPr>
        <w:t>16.5</w:t>
      </w:r>
      <w:r>
        <w:rPr>
          <w:rFonts w:ascii="仿宋" w:eastAsia="仿宋" w:hAnsi="仿宋" w:cs="仿宋" w:hint="eastAsia"/>
          <w:sz w:val="32"/>
          <w:szCs w:val="32"/>
        </w:rPr>
        <w:t>万元。</w:t>
      </w:r>
    </w:p>
    <w:p w:rsidR="00277A40" w:rsidRDefault="00BC4991" w:rsidP="00D833A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其他资产价值</w:t>
      </w:r>
      <w:r>
        <w:rPr>
          <w:rFonts w:ascii="仿宋" w:eastAsia="仿宋" w:hAnsi="仿宋" w:cs="仿宋" w:hint="eastAsia"/>
          <w:sz w:val="32"/>
          <w:szCs w:val="32"/>
        </w:rPr>
        <w:t>932.33</w:t>
      </w:r>
      <w:r>
        <w:rPr>
          <w:rFonts w:ascii="仿宋" w:eastAsia="仿宋" w:hAnsi="仿宋" w:cs="仿宋" w:hint="eastAsia"/>
          <w:sz w:val="32"/>
          <w:szCs w:val="32"/>
        </w:rPr>
        <w:t>万元。</w:t>
      </w:r>
    </w:p>
    <w:p w:rsidR="00277A40" w:rsidRDefault="00BC4991" w:rsidP="00D833AD">
      <w:pPr>
        <w:widowControl/>
        <w:spacing w:line="58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277A40" w:rsidRDefault="00BC4991" w:rsidP="00D833AD">
      <w:pPr>
        <w:widowControl/>
        <w:spacing w:line="58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年部门预算未安排购置车辆经费</w:t>
      </w:r>
      <w:r>
        <w:rPr>
          <w:rFonts w:ascii="仿宋_GB2312" w:eastAsia="仿宋_GB2312" w:hAnsi="宋体" w:cs="宋体" w:hint="eastAsia"/>
          <w:kern w:val="0"/>
          <w:sz w:val="32"/>
          <w:szCs w:val="32"/>
        </w:rPr>
        <w:t>。</w:t>
      </w:r>
    </w:p>
    <w:p w:rsidR="00277A40" w:rsidRDefault="00BC499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277A40" w:rsidRDefault="00BC499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hint="eastAsia"/>
          <w:kern w:val="0"/>
          <w:sz w:val="32"/>
          <w:szCs w:val="32"/>
        </w:rPr>
        <w:t xml:space="preserve">   </w:t>
      </w:r>
      <w:proofErr w:type="gramStart"/>
      <w:r>
        <w:rPr>
          <w:rFonts w:ascii="仿宋_GB2312" w:eastAsia="仿宋_GB2312" w:hAnsi="宋体" w:cs="宋体" w:hint="eastAsia"/>
          <w:kern w:val="0"/>
          <w:sz w:val="32"/>
          <w:szCs w:val="32"/>
        </w:rPr>
        <w:t>个</w:t>
      </w:r>
      <w:proofErr w:type="gramEnd"/>
      <w:r>
        <w:rPr>
          <w:rFonts w:ascii="仿宋_GB2312" w:eastAsia="仿宋_GB2312" w:hAnsi="宋体" w:cs="宋体" w:hint="eastAsia"/>
          <w:kern w:val="0"/>
          <w:sz w:val="32"/>
          <w:szCs w:val="32"/>
        </w:rPr>
        <w:t>，涉及预算金额</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万元。具体情况见下表（按项目分别填报）：</w:t>
      </w: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277A40">
        <w:trPr>
          <w:trHeight w:val="480"/>
        </w:trPr>
        <w:tc>
          <w:tcPr>
            <w:tcW w:w="8815" w:type="dxa"/>
            <w:gridSpan w:val="7"/>
            <w:tcBorders>
              <w:top w:val="nil"/>
              <w:left w:val="nil"/>
              <w:bottom w:val="nil"/>
              <w:right w:val="nil"/>
            </w:tcBorders>
            <w:noWrap/>
            <w:tcMar>
              <w:top w:w="12" w:type="dxa"/>
              <w:left w:w="12" w:type="dxa"/>
              <w:right w:w="12" w:type="dxa"/>
            </w:tcMar>
            <w:vAlign w:val="bottom"/>
          </w:tcPr>
          <w:p w:rsidR="00277A40" w:rsidRDefault="00277A40">
            <w:pPr>
              <w:widowControl/>
              <w:spacing w:line="480" w:lineRule="exact"/>
              <w:jc w:val="center"/>
              <w:textAlignment w:val="bottom"/>
              <w:rPr>
                <w:rFonts w:ascii="仿宋_GB2312" w:eastAsia="仿宋_GB2312" w:hAnsi="宋体" w:cs="仿宋_GB2312" w:hint="eastAsia"/>
                <w:b/>
                <w:color w:val="000000"/>
                <w:kern w:val="0"/>
                <w:sz w:val="32"/>
                <w:szCs w:val="32"/>
                <w:lang w:bidi="ar"/>
              </w:rPr>
            </w:pPr>
          </w:p>
          <w:p w:rsidR="00D833AD" w:rsidRDefault="00D833AD">
            <w:pPr>
              <w:widowControl/>
              <w:spacing w:line="480" w:lineRule="exact"/>
              <w:jc w:val="center"/>
              <w:textAlignment w:val="bottom"/>
              <w:rPr>
                <w:rFonts w:ascii="仿宋_GB2312" w:eastAsia="仿宋_GB2312" w:hAnsi="宋体" w:cs="仿宋_GB2312" w:hint="eastAsia"/>
                <w:b/>
                <w:color w:val="000000"/>
                <w:kern w:val="0"/>
                <w:sz w:val="32"/>
                <w:szCs w:val="32"/>
                <w:lang w:bidi="ar"/>
              </w:rPr>
            </w:pPr>
          </w:p>
          <w:p w:rsidR="00D833AD" w:rsidRDefault="00D833AD">
            <w:pPr>
              <w:widowControl/>
              <w:spacing w:line="480" w:lineRule="exact"/>
              <w:jc w:val="center"/>
              <w:textAlignment w:val="bottom"/>
              <w:rPr>
                <w:rFonts w:ascii="仿宋_GB2312" w:eastAsia="仿宋_GB2312" w:hAnsi="宋体" w:cs="仿宋_GB2312" w:hint="eastAsia"/>
                <w:b/>
                <w:color w:val="000000"/>
                <w:kern w:val="0"/>
                <w:sz w:val="32"/>
                <w:szCs w:val="32"/>
                <w:lang w:bidi="ar"/>
              </w:rPr>
            </w:pPr>
          </w:p>
          <w:p w:rsidR="00D833AD" w:rsidRDefault="00D833AD">
            <w:pPr>
              <w:widowControl/>
              <w:spacing w:line="480" w:lineRule="exact"/>
              <w:jc w:val="center"/>
              <w:textAlignment w:val="bottom"/>
              <w:rPr>
                <w:rFonts w:ascii="仿宋_GB2312" w:eastAsia="仿宋_GB2312" w:hAnsi="宋体" w:cs="仿宋_GB2312" w:hint="eastAsia"/>
                <w:b/>
                <w:color w:val="000000"/>
                <w:kern w:val="0"/>
                <w:sz w:val="32"/>
                <w:szCs w:val="32"/>
                <w:lang w:bidi="ar"/>
              </w:rPr>
            </w:pPr>
          </w:p>
          <w:p w:rsidR="00D833AD" w:rsidRDefault="00D833AD">
            <w:pPr>
              <w:widowControl/>
              <w:spacing w:line="480" w:lineRule="exact"/>
              <w:jc w:val="center"/>
              <w:textAlignment w:val="bottom"/>
              <w:rPr>
                <w:rFonts w:ascii="仿宋_GB2312" w:eastAsia="仿宋_GB2312" w:hAnsi="宋体" w:cs="仿宋_GB2312" w:hint="eastAsia"/>
                <w:b/>
                <w:color w:val="000000"/>
                <w:kern w:val="0"/>
                <w:sz w:val="32"/>
                <w:szCs w:val="32"/>
                <w:lang w:bidi="ar"/>
              </w:rPr>
            </w:pPr>
          </w:p>
          <w:p w:rsidR="00D833AD" w:rsidRDefault="00D833AD">
            <w:pPr>
              <w:widowControl/>
              <w:spacing w:line="480" w:lineRule="exact"/>
              <w:jc w:val="center"/>
              <w:textAlignment w:val="bottom"/>
              <w:rPr>
                <w:rFonts w:ascii="仿宋_GB2312" w:eastAsia="仿宋_GB2312" w:hAnsi="宋体" w:cs="仿宋_GB2312" w:hint="eastAsia"/>
                <w:b/>
                <w:color w:val="000000"/>
                <w:kern w:val="0"/>
                <w:sz w:val="32"/>
                <w:szCs w:val="32"/>
                <w:lang w:bidi="ar"/>
              </w:rPr>
            </w:pPr>
          </w:p>
          <w:p w:rsidR="00D833AD" w:rsidRDefault="00D833AD">
            <w:pPr>
              <w:widowControl/>
              <w:spacing w:line="480" w:lineRule="exact"/>
              <w:jc w:val="center"/>
              <w:textAlignment w:val="bottom"/>
              <w:rPr>
                <w:rFonts w:ascii="仿宋_GB2312" w:eastAsia="仿宋_GB2312" w:hAnsi="宋体" w:cs="仿宋_GB2312" w:hint="eastAsia"/>
                <w:b/>
                <w:color w:val="000000"/>
                <w:kern w:val="0"/>
                <w:sz w:val="32"/>
                <w:szCs w:val="32"/>
                <w:lang w:bidi="ar"/>
              </w:rPr>
            </w:pPr>
          </w:p>
          <w:p w:rsidR="00D833AD" w:rsidRDefault="00D833AD">
            <w:pPr>
              <w:widowControl/>
              <w:spacing w:line="480" w:lineRule="exact"/>
              <w:jc w:val="center"/>
              <w:textAlignment w:val="bottom"/>
              <w:rPr>
                <w:rFonts w:ascii="仿宋_GB2312" w:eastAsia="仿宋_GB2312" w:hAnsi="宋体" w:cs="仿宋_GB2312" w:hint="eastAsia"/>
                <w:b/>
                <w:color w:val="000000"/>
                <w:kern w:val="0"/>
                <w:sz w:val="32"/>
                <w:szCs w:val="32"/>
                <w:lang w:bidi="ar"/>
              </w:rPr>
            </w:pPr>
          </w:p>
          <w:p w:rsidR="00D833AD" w:rsidRDefault="00D833AD">
            <w:pPr>
              <w:widowControl/>
              <w:spacing w:line="480" w:lineRule="exact"/>
              <w:jc w:val="center"/>
              <w:textAlignment w:val="bottom"/>
              <w:rPr>
                <w:rFonts w:ascii="仿宋_GB2312" w:eastAsia="仿宋_GB2312" w:hAnsi="宋体" w:cs="仿宋_GB2312" w:hint="eastAsia"/>
                <w:b/>
                <w:color w:val="000000"/>
                <w:kern w:val="0"/>
                <w:sz w:val="32"/>
                <w:szCs w:val="32"/>
                <w:lang w:bidi="ar"/>
              </w:rPr>
            </w:pPr>
          </w:p>
          <w:p w:rsidR="00D833AD" w:rsidRDefault="00D833AD">
            <w:pPr>
              <w:widowControl/>
              <w:spacing w:line="480" w:lineRule="exact"/>
              <w:jc w:val="center"/>
              <w:textAlignment w:val="bottom"/>
              <w:rPr>
                <w:rFonts w:ascii="仿宋_GB2312" w:eastAsia="仿宋_GB2312" w:hAnsi="宋体" w:cs="仿宋_GB2312" w:hint="eastAsia"/>
                <w:b/>
                <w:color w:val="000000"/>
                <w:kern w:val="0"/>
                <w:sz w:val="32"/>
                <w:szCs w:val="32"/>
                <w:lang w:bidi="ar"/>
              </w:rPr>
            </w:pPr>
          </w:p>
          <w:p w:rsidR="00D833AD" w:rsidRDefault="00D833AD">
            <w:pPr>
              <w:widowControl/>
              <w:spacing w:line="480" w:lineRule="exact"/>
              <w:jc w:val="center"/>
              <w:textAlignment w:val="bottom"/>
              <w:rPr>
                <w:rFonts w:ascii="仿宋_GB2312" w:eastAsia="仿宋_GB2312" w:hAnsi="宋体" w:cs="仿宋_GB2312"/>
                <w:b/>
                <w:color w:val="000000"/>
                <w:kern w:val="0"/>
                <w:sz w:val="32"/>
                <w:szCs w:val="32"/>
                <w:lang w:bidi="ar"/>
              </w:rPr>
            </w:pPr>
            <w:bookmarkStart w:id="0" w:name="_GoBack"/>
            <w:bookmarkEnd w:id="0"/>
          </w:p>
          <w:p w:rsidR="00277A40" w:rsidRDefault="00BC4991">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lang w:bidi="ar"/>
              </w:rPr>
              <w:lastRenderedPageBreak/>
              <w:t>项</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支</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出</w:t>
            </w:r>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绩</w:t>
            </w:r>
            <w:proofErr w:type="gramEnd"/>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效</w:t>
            </w:r>
            <w:proofErr w:type="gramEnd"/>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标</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表</w:t>
            </w:r>
          </w:p>
        </w:tc>
      </w:tr>
      <w:tr w:rsidR="00277A40">
        <w:trPr>
          <w:trHeight w:val="380"/>
        </w:trPr>
        <w:tc>
          <w:tcPr>
            <w:tcW w:w="8815" w:type="dxa"/>
            <w:gridSpan w:val="7"/>
            <w:tcBorders>
              <w:top w:val="nil"/>
              <w:left w:val="nil"/>
              <w:bottom w:val="nil"/>
              <w:right w:val="nil"/>
            </w:tcBorders>
            <w:noWrap/>
            <w:tcMar>
              <w:top w:w="12" w:type="dxa"/>
              <w:left w:w="12" w:type="dxa"/>
              <w:right w:w="12" w:type="dxa"/>
            </w:tcMar>
            <w:vAlign w:val="bottom"/>
          </w:tcPr>
          <w:p w:rsidR="00277A40" w:rsidRDefault="00BC4991">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lastRenderedPageBreak/>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w:t>
            </w:r>
          </w:p>
        </w:tc>
      </w:tr>
      <w:tr w:rsidR="00277A40">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昌吉州</w:t>
            </w:r>
            <w:r>
              <w:rPr>
                <w:rFonts w:ascii="宋体" w:hAnsi="宋体" w:cs="宋体" w:hint="eastAsia"/>
                <w:color w:val="000000"/>
                <w:kern w:val="0"/>
                <w:sz w:val="18"/>
                <w:szCs w:val="18"/>
                <w:lang w:bidi="ar"/>
              </w:rPr>
              <w:t>药品检验所</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药品专项业务经费</w:t>
            </w:r>
          </w:p>
        </w:tc>
      </w:tr>
      <w:tr w:rsidR="00277A40">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s="宋体" w:hint="eastAsia"/>
                <w:color w:val="000000"/>
                <w:sz w:val="18"/>
                <w:szCs w:val="18"/>
              </w:rPr>
              <w:t>11</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s="宋体" w:hint="eastAsia"/>
                <w:color w:val="000000"/>
                <w:sz w:val="18"/>
                <w:szCs w:val="18"/>
              </w:rPr>
              <w:t>11</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s="宋体" w:hint="eastAsia"/>
                <w:color w:val="000000"/>
                <w:sz w:val="18"/>
                <w:szCs w:val="18"/>
              </w:rPr>
              <w:t>0</w:t>
            </w:r>
          </w:p>
        </w:tc>
      </w:tr>
      <w:tr w:rsidR="00277A40">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277A40" w:rsidRDefault="00BC4991">
            <w:pPr>
              <w:spacing w:line="480" w:lineRule="exact"/>
              <w:jc w:val="left"/>
              <w:rPr>
                <w:rFonts w:ascii="宋体" w:hAnsi="宋体" w:cs="宋体"/>
                <w:color w:val="000000"/>
                <w:sz w:val="18"/>
                <w:szCs w:val="18"/>
              </w:rPr>
            </w:pPr>
            <w:r>
              <w:rPr>
                <w:rFonts w:ascii="宋体" w:hAnsi="宋体" w:cs="宋体" w:hint="eastAsia"/>
                <w:color w:val="000000"/>
                <w:sz w:val="18"/>
                <w:szCs w:val="18"/>
              </w:rPr>
              <w:t>项目目标</w:t>
            </w:r>
            <w:r>
              <w:rPr>
                <w:rFonts w:ascii="宋体" w:hAnsi="宋体" w:cs="宋体" w:hint="eastAsia"/>
                <w:color w:val="000000"/>
                <w:sz w:val="18"/>
                <w:szCs w:val="18"/>
              </w:rPr>
              <w:t>1</w:t>
            </w:r>
            <w:r>
              <w:rPr>
                <w:rFonts w:ascii="宋体" w:hAnsi="宋体" w:cs="宋体" w:hint="eastAsia"/>
                <w:color w:val="000000"/>
                <w:sz w:val="18"/>
                <w:szCs w:val="18"/>
              </w:rPr>
              <w:t>、</w:t>
            </w:r>
            <w:r>
              <w:rPr>
                <w:rFonts w:ascii="宋体" w:hAnsi="宋体" w:cs="宋体" w:hint="eastAsia"/>
                <w:color w:val="000000"/>
                <w:sz w:val="18"/>
                <w:szCs w:val="18"/>
              </w:rPr>
              <w:t>承担自治州药品生产、经营、使用单位的药品质量检验工作；承担部分一类医疗器械、药用包装材料的质量检验工作；承担自治州保健食品的注册检验工作；承担上级主管局下达的保健食品质量分析评价工作和食品安全评价检测任务，为食品质量安全提供技术数据；承担部分保健食品、化妆品的理化指标、卫生指标、生物性能监测工作；承担全州药品、医疗器械不良反应资料的收集、管理、审核、上报，指导各县（市）不良反应监测工作；组织药品、医疗器械不良反应监测教育培训；提供药品、医疗器械不良反应的专业咨询等其他工作，依据州财政拨付药品专项</w:t>
            </w:r>
            <w:r>
              <w:rPr>
                <w:rFonts w:ascii="宋体" w:hAnsi="宋体" w:cs="宋体" w:hint="eastAsia"/>
                <w:color w:val="000000"/>
                <w:sz w:val="18"/>
                <w:szCs w:val="18"/>
              </w:rPr>
              <w:t>业务经费</w:t>
            </w:r>
            <w:r>
              <w:rPr>
                <w:rFonts w:ascii="宋体" w:hAnsi="宋体" w:cs="宋体" w:hint="eastAsia"/>
                <w:color w:val="000000"/>
                <w:sz w:val="18"/>
                <w:szCs w:val="18"/>
              </w:rPr>
              <w:t>11</w:t>
            </w:r>
            <w:r>
              <w:rPr>
                <w:rFonts w:ascii="宋体" w:hAnsi="宋体" w:cs="宋体" w:hint="eastAsia"/>
                <w:color w:val="000000"/>
                <w:sz w:val="18"/>
                <w:szCs w:val="18"/>
              </w:rPr>
              <w:t>万元，积极开展相关业务工作。</w:t>
            </w:r>
          </w:p>
          <w:p w:rsidR="00277A40" w:rsidRDefault="00BC4991">
            <w:pPr>
              <w:spacing w:line="480" w:lineRule="exact"/>
              <w:jc w:val="left"/>
              <w:rPr>
                <w:rFonts w:ascii="宋体" w:hAnsi="宋体" w:cs="宋体"/>
                <w:color w:val="000000"/>
                <w:sz w:val="18"/>
                <w:szCs w:val="18"/>
              </w:rPr>
            </w:pPr>
            <w:r>
              <w:rPr>
                <w:rFonts w:ascii="宋体" w:hAnsi="宋体" w:cs="宋体" w:hint="eastAsia"/>
                <w:color w:val="000000"/>
                <w:sz w:val="18"/>
                <w:szCs w:val="18"/>
              </w:rPr>
              <w:t>2</w:t>
            </w:r>
            <w:r>
              <w:rPr>
                <w:rFonts w:ascii="宋体" w:hAnsi="宋体" w:cs="宋体" w:hint="eastAsia"/>
                <w:color w:val="000000"/>
                <w:sz w:val="18"/>
                <w:szCs w:val="18"/>
              </w:rPr>
              <w:t>、预计</w:t>
            </w:r>
            <w:r>
              <w:rPr>
                <w:rFonts w:ascii="宋体" w:hAnsi="宋体" w:cs="宋体" w:hint="eastAsia"/>
                <w:color w:val="000000"/>
                <w:sz w:val="18"/>
                <w:szCs w:val="18"/>
              </w:rPr>
              <w:t>2021</w:t>
            </w:r>
            <w:r>
              <w:rPr>
                <w:rFonts w:ascii="宋体" w:hAnsi="宋体" w:cs="宋体" w:hint="eastAsia"/>
                <w:color w:val="000000"/>
                <w:sz w:val="18"/>
                <w:szCs w:val="18"/>
              </w:rPr>
              <w:t>年</w:t>
            </w:r>
            <w:proofErr w:type="gramStart"/>
            <w:r>
              <w:rPr>
                <w:rFonts w:ascii="宋体" w:hAnsi="宋体" w:cs="宋体" w:hint="eastAsia"/>
                <w:color w:val="000000"/>
                <w:sz w:val="18"/>
                <w:szCs w:val="18"/>
              </w:rPr>
              <w:t>药品省抽计划</w:t>
            </w:r>
            <w:proofErr w:type="gramEnd"/>
            <w:r>
              <w:rPr>
                <w:rFonts w:ascii="宋体" w:hAnsi="宋体" w:cs="宋体" w:hint="eastAsia"/>
                <w:color w:val="000000"/>
                <w:sz w:val="18"/>
                <w:szCs w:val="18"/>
              </w:rPr>
              <w:t>150</w:t>
            </w:r>
            <w:r>
              <w:rPr>
                <w:rFonts w:ascii="宋体" w:hAnsi="宋体" w:cs="宋体" w:hint="eastAsia"/>
                <w:color w:val="000000"/>
                <w:sz w:val="18"/>
                <w:szCs w:val="18"/>
              </w:rPr>
              <w:t>批次。</w:t>
            </w:r>
          </w:p>
        </w:tc>
      </w:tr>
      <w:tr w:rsidR="00277A40">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指标值（包含数字及文字描述）</w:t>
            </w:r>
          </w:p>
        </w:tc>
      </w:tr>
      <w:tr w:rsidR="00277A40">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产出指标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proofErr w:type="gramStart"/>
            <w:r>
              <w:rPr>
                <w:rFonts w:ascii="宋体" w:hAnsi="宋体" w:hint="eastAsia"/>
                <w:color w:val="000000"/>
                <w:sz w:val="22"/>
              </w:rPr>
              <w:t>药品省抽</w:t>
            </w:r>
            <w:proofErr w:type="gramEnd"/>
            <w:r>
              <w:rPr>
                <w:rFonts w:ascii="宋体" w:hAnsi="宋体"/>
                <w:color w:val="000000"/>
                <w:sz w:val="22"/>
              </w:rPr>
              <w:t>（批次）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Arial" w:hAnsi="Arial" w:cs="Arial"/>
                <w:color w:val="000000"/>
                <w:sz w:val="18"/>
                <w:szCs w:val="18"/>
              </w:rPr>
              <w:t>≥</w:t>
            </w:r>
            <w:r>
              <w:rPr>
                <w:rFonts w:ascii="宋体" w:hAnsi="宋体" w:cs="宋体" w:hint="eastAsia"/>
                <w:color w:val="000000"/>
                <w:sz w:val="18"/>
                <w:szCs w:val="18"/>
              </w:rPr>
              <w:t>150</w:t>
            </w:r>
            <w:r>
              <w:rPr>
                <w:rFonts w:ascii="宋体" w:hAnsi="宋体"/>
                <w:color w:val="000000"/>
                <w:sz w:val="22"/>
              </w:rPr>
              <w:t>（批次）</w:t>
            </w:r>
          </w:p>
        </w:tc>
      </w:tr>
      <w:tr w:rsidR="00277A4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277A4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olor w:val="000000"/>
                <w:sz w:val="22"/>
              </w:rPr>
              <w:t>业务正常运转率（</w:t>
            </w:r>
            <w:r>
              <w:rPr>
                <w:rFonts w:ascii="宋体" w:hAnsi="宋体"/>
                <w:color w:val="000000"/>
                <w:sz w:val="22"/>
              </w:rPr>
              <w:t>%</w:t>
            </w:r>
            <w:r>
              <w:rPr>
                <w:rFonts w:ascii="宋体" w:hAnsi="宋体"/>
                <w:color w:val="000000"/>
                <w:sz w:val="22"/>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s="宋体" w:hint="eastAsia"/>
                <w:color w:val="000000"/>
                <w:sz w:val="18"/>
                <w:szCs w:val="18"/>
              </w:rPr>
              <w:t>100%</w:t>
            </w:r>
          </w:p>
        </w:tc>
      </w:tr>
      <w:tr w:rsidR="00277A4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277A4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olor w:val="000000"/>
                <w:sz w:val="22"/>
              </w:rPr>
              <w:t>完成</w:t>
            </w:r>
            <w:r>
              <w:rPr>
                <w:rFonts w:ascii="宋体" w:hAnsi="宋体" w:hint="eastAsia"/>
                <w:color w:val="000000"/>
                <w:sz w:val="22"/>
              </w:rPr>
              <w:t>该项目药品质量检验等相关工作</w:t>
            </w:r>
            <w:r>
              <w:rPr>
                <w:rFonts w:ascii="宋体" w:hAnsi="宋体"/>
                <w:color w:val="000000"/>
                <w:sz w:val="22"/>
              </w:rPr>
              <w:t>需要的时间（月）</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s="宋体" w:hint="eastAsia"/>
                <w:color w:val="000000"/>
                <w:sz w:val="18"/>
                <w:szCs w:val="18"/>
              </w:rPr>
              <w:t>12</w:t>
            </w:r>
            <w:r>
              <w:rPr>
                <w:rFonts w:ascii="宋体" w:hAnsi="宋体" w:cs="宋体" w:hint="eastAsia"/>
                <w:color w:val="000000"/>
                <w:sz w:val="18"/>
                <w:szCs w:val="18"/>
              </w:rPr>
              <w:t>个月</w:t>
            </w:r>
          </w:p>
        </w:tc>
      </w:tr>
      <w:tr w:rsidR="00277A4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277A4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olor w:val="000000"/>
                <w:sz w:val="22"/>
              </w:rPr>
              <w:t>项目资金（万元）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s="宋体" w:hint="eastAsia"/>
                <w:color w:val="000000"/>
                <w:sz w:val="18"/>
                <w:szCs w:val="18"/>
              </w:rPr>
              <w:t>11</w:t>
            </w:r>
            <w:r>
              <w:rPr>
                <w:rFonts w:ascii="宋体" w:hAnsi="宋体" w:cs="宋体" w:hint="eastAsia"/>
                <w:color w:val="000000"/>
                <w:sz w:val="18"/>
                <w:szCs w:val="18"/>
              </w:rPr>
              <w:t>（万元）</w:t>
            </w:r>
          </w:p>
        </w:tc>
      </w:tr>
      <w:tr w:rsidR="00277A4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277A4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hint="eastAsia"/>
                <w:color w:val="000000"/>
                <w:sz w:val="22"/>
              </w:rPr>
              <w:t>提高药品质量安全</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s="宋体" w:hint="eastAsia"/>
                <w:color w:val="000000"/>
                <w:sz w:val="18"/>
                <w:szCs w:val="18"/>
              </w:rPr>
              <w:t>提高</w:t>
            </w:r>
          </w:p>
        </w:tc>
      </w:tr>
      <w:tr w:rsidR="00277A4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277A4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olor w:val="000000"/>
                <w:sz w:val="20"/>
              </w:rPr>
              <w:t>药品安全监查水平</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s="宋体" w:hint="eastAsia"/>
                <w:color w:val="000000"/>
                <w:sz w:val="18"/>
                <w:szCs w:val="18"/>
              </w:rPr>
              <w:t>提高</w:t>
            </w:r>
          </w:p>
        </w:tc>
      </w:tr>
      <w:tr w:rsidR="00277A40">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olor w:val="000000"/>
                <w:sz w:val="22"/>
              </w:rPr>
              <w:t>社会满意度（</w:t>
            </w:r>
            <w:r>
              <w:rPr>
                <w:rFonts w:ascii="宋体" w:hAnsi="宋体"/>
                <w:color w:val="000000"/>
                <w:sz w:val="22"/>
              </w:rPr>
              <w:t>%</w:t>
            </w:r>
            <w:r>
              <w:rPr>
                <w:rFonts w:ascii="宋体" w:hAnsi="宋体"/>
                <w:color w:val="000000"/>
                <w:sz w:val="22"/>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77A40" w:rsidRDefault="00BC4991">
            <w:pPr>
              <w:spacing w:line="480" w:lineRule="exact"/>
              <w:jc w:val="center"/>
              <w:rPr>
                <w:rFonts w:ascii="宋体" w:hAnsi="宋体" w:cs="宋体"/>
                <w:color w:val="000000"/>
                <w:sz w:val="18"/>
                <w:szCs w:val="18"/>
              </w:rPr>
            </w:pPr>
            <w:r>
              <w:rPr>
                <w:rFonts w:ascii="宋体" w:hAnsi="宋体" w:cs="宋体" w:hint="eastAsia"/>
                <w:color w:val="000000"/>
                <w:sz w:val="18"/>
                <w:szCs w:val="18"/>
              </w:rPr>
              <w:t>95%</w:t>
            </w:r>
          </w:p>
        </w:tc>
      </w:tr>
    </w:tbl>
    <w:p w:rsidR="00277A40" w:rsidRDefault="00277A40">
      <w:pPr>
        <w:widowControl/>
        <w:spacing w:line="480" w:lineRule="exact"/>
        <w:rPr>
          <w:rFonts w:ascii="仿宋_GB2312" w:eastAsia="仿宋_GB2312" w:hAnsi="宋体" w:cs="宋体"/>
          <w:kern w:val="0"/>
          <w:sz w:val="32"/>
          <w:szCs w:val="32"/>
        </w:rPr>
        <w:sectPr w:rsidR="00277A40">
          <w:pgSz w:w="11906" w:h="16838"/>
          <w:pgMar w:top="1440" w:right="1800" w:bottom="1440" w:left="1800" w:header="851" w:footer="992" w:gutter="0"/>
          <w:pgNumType w:fmt="numberInDash" w:start="24"/>
          <w:cols w:space="720"/>
          <w:docGrid w:type="lines" w:linePitch="312"/>
        </w:sectPr>
      </w:pPr>
    </w:p>
    <w:p w:rsidR="00277A40" w:rsidRDefault="00BC4991">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277A40" w:rsidRDefault="00BC4991">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277A40" w:rsidRDefault="00277A40">
      <w:pPr>
        <w:widowControl/>
        <w:spacing w:line="520" w:lineRule="exact"/>
        <w:jc w:val="left"/>
        <w:rPr>
          <w:rFonts w:ascii="仿宋_GB2312" w:eastAsia="仿宋_GB2312" w:hAnsi="宋体" w:cs="宋体"/>
          <w:kern w:val="0"/>
          <w:sz w:val="32"/>
          <w:szCs w:val="32"/>
        </w:rPr>
      </w:pPr>
    </w:p>
    <w:p w:rsidR="00277A40" w:rsidRDefault="00BC4991">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277A40" w:rsidRDefault="00277A40">
      <w:pPr>
        <w:widowControl/>
        <w:spacing w:beforeLines="50" w:before="156" w:line="520" w:lineRule="exact"/>
        <w:jc w:val="center"/>
        <w:outlineLvl w:val="1"/>
        <w:rPr>
          <w:rFonts w:ascii="黑体" w:eastAsia="黑体" w:hAnsi="黑体"/>
          <w:kern w:val="0"/>
          <w:sz w:val="32"/>
          <w:szCs w:val="32"/>
        </w:rPr>
      </w:pPr>
    </w:p>
    <w:p w:rsidR="00277A40" w:rsidRDefault="00BC4991">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277A40" w:rsidRDefault="00BC4991">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277A40" w:rsidRDefault="00BC4991">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277A40" w:rsidRDefault="00BC4991">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277A40" w:rsidRDefault="00BC4991">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277A40" w:rsidRDefault="00BC4991">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277A40" w:rsidRDefault="00BC4991">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277A40" w:rsidRDefault="00BC4991">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w:t>
      </w:r>
      <w:r>
        <w:rPr>
          <w:rFonts w:ascii="仿宋_GB2312" w:eastAsia="仿宋_GB2312" w:hint="eastAsia"/>
          <w:sz w:val="32"/>
          <w:szCs w:val="32"/>
        </w:rPr>
        <w:lastRenderedPageBreak/>
        <w:t>接待）支出。</w:t>
      </w:r>
    </w:p>
    <w:p w:rsidR="00277A40" w:rsidRDefault="00BC4991">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w:t>
      </w:r>
      <w:r>
        <w:rPr>
          <w:rFonts w:ascii="仿宋_GB2312" w:eastAsia="仿宋_GB2312" w:hint="eastAsia"/>
          <w:sz w:val="32"/>
          <w:szCs w:val="32"/>
        </w:rPr>
        <w:t>用房取暖费、办公用房物业管理费、公务用车运行维护费及其他费用。</w:t>
      </w:r>
    </w:p>
    <w:p w:rsidR="00277A40" w:rsidRDefault="00277A40">
      <w:pPr>
        <w:widowControl/>
        <w:spacing w:line="520" w:lineRule="exact"/>
        <w:jc w:val="left"/>
        <w:rPr>
          <w:rFonts w:ascii="仿宋_GB2312" w:eastAsia="仿宋_GB2312" w:hAnsi="宋体" w:cs="宋体"/>
          <w:kern w:val="0"/>
          <w:sz w:val="32"/>
          <w:szCs w:val="32"/>
        </w:rPr>
      </w:pPr>
    </w:p>
    <w:p w:rsidR="00277A40" w:rsidRDefault="00277A40">
      <w:pPr>
        <w:widowControl/>
        <w:spacing w:line="520" w:lineRule="exact"/>
        <w:jc w:val="left"/>
        <w:rPr>
          <w:rFonts w:ascii="仿宋_GB2312" w:eastAsia="仿宋_GB2312" w:hAnsi="宋体" w:cs="宋体"/>
          <w:kern w:val="0"/>
          <w:sz w:val="32"/>
          <w:szCs w:val="32"/>
        </w:rPr>
      </w:pPr>
    </w:p>
    <w:p w:rsidR="00277A40" w:rsidRDefault="00277A40">
      <w:pPr>
        <w:widowControl/>
        <w:spacing w:line="520" w:lineRule="exact"/>
        <w:jc w:val="left"/>
        <w:rPr>
          <w:rFonts w:ascii="仿宋_GB2312" w:eastAsia="仿宋_GB2312" w:hAnsi="宋体" w:cs="宋体"/>
          <w:kern w:val="0"/>
          <w:sz w:val="32"/>
          <w:szCs w:val="32"/>
        </w:rPr>
      </w:pPr>
    </w:p>
    <w:p w:rsidR="00277A40" w:rsidRDefault="00277A40">
      <w:pPr>
        <w:widowControl/>
        <w:spacing w:line="520" w:lineRule="exact"/>
        <w:jc w:val="left"/>
        <w:rPr>
          <w:rFonts w:ascii="仿宋_GB2312" w:eastAsia="仿宋_GB2312" w:hAnsi="宋体" w:cs="宋体"/>
          <w:kern w:val="0"/>
          <w:sz w:val="32"/>
          <w:szCs w:val="32"/>
        </w:rPr>
      </w:pPr>
    </w:p>
    <w:p w:rsidR="00277A40" w:rsidRDefault="00BC4991">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药品检验所</w:t>
      </w:r>
    </w:p>
    <w:p w:rsidR="00277A40" w:rsidRDefault="00BC4991">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277A40" w:rsidRDefault="00277A40"/>
    <w:sectPr w:rsidR="00277A40">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991" w:rsidRDefault="00BC4991">
      <w:r>
        <w:separator/>
      </w:r>
    </w:p>
  </w:endnote>
  <w:endnote w:type="continuationSeparator" w:id="0">
    <w:p w:rsidR="00BC4991" w:rsidRDefault="00BC4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Dialog">
    <w:altName w:val="Times New Roman"/>
    <w:charset w:val="00"/>
    <w:family w:val="auto"/>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A40" w:rsidRDefault="00BC4991">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277A40" w:rsidRDefault="00277A4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A40" w:rsidRDefault="00277A4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991" w:rsidRDefault="00BC4991">
      <w:r>
        <w:separator/>
      </w:r>
    </w:p>
  </w:footnote>
  <w:footnote w:type="continuationSeparator" w:id="0">
    <w:p w:rsidR="00BC4991" w:rsidRDefault="00BC49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77A40"/>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BC4991"/>
    <w:rsid w:val="00D833AD"/>
    <w:rsid w:val="00D85033"/>
    <w:rsid w:val="00DA2829"/>
    <w:rsid w:val="00E51C21"/>
    <w:rsid w:val="00F105A9"/>
    <w:rsid w:val="04812ADD"/>
    <w:rsid w:val="070F2CF7"/>
    <w:rsid w:val="07C715BC"/>
    <w:rsid w:val="0B6C7042"/>
    <w:rsid w:val="118607E7"/>
    <w:rsid w:val="195708BA"/>
    <w:rsid w:val="1E63462E"/>
    <w:rsid w:val="1F8425B4"/>
    <w:rsid w:val="2B19598C"/>
    <w:rsid w:val="343A7C62"/>
    <w:rsid w:val="4207437D"/>
    <w:rsid w:val="42B753F5"/>
    <w:rsid w:val="46BE3439"/>
    <w:rsid w:val="4A28501D"/>
    <w:rsid w:val="4CEB7D09"/>
    <w:rsid w:val="4FC53593"/>
    <w:rsid w:val="50A3468D"/>
    <w:rsid w:val="53FE5E4E"/>
    <w:rsid w:val="54830D85"/>
    <w:rsid w:val="55757F4D"/>
    <w:rsid w:val="56F4289E"/>
    <w:rsid w:val="58C96893"/>
    <w:rsid w:val="59D36BB3"/>
    <w:rsid w:val="652429FC"/>
    <w:rsid w:val="672212C1"/>
    <w:rsid w:val="677D39C1"/>
    <w:rsid w:val="689E2551"/>
    <w:rsid w:val="73F6764A"/>
    <w:rsid w:val="754A6D18"/>
    <w:rsid w:val="75BB4D7E"/>
    <w:rsid w:val="796D5D48"/>
    <w:rsid w:val="7F1B3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0E9859-A704-4729-98CF-B3E3ABCEB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1570</Words>
  <Characters>8951</Characters>
  <Application>Microsoft Office Word</Application>
  <DocSecurity>0</DocSecurity>
  <Lines>74</Lines>
  <Paragraphs>20</Paragraphs>
  <ScaleCrop>false</ScaleCrop>
  <Company>Lenovo</Company>
  <LinksUpToDate>false</LinksUpToDate>
  <CharactersWithSpaces>10501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24</cp:revision>
  <cp:lastPrinted>2021-04-06T08:29:00Z</cp:lastPrinted>
  <dcterms:created xsi:type="dcterms:W3CDTF">2021-02-07T02:26:00Z</dcterms:created>
  <dcterms:modified xsi:type="dcterms:W3CDTF">2021-04-21T08:58:00Z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99CD464354B7476F90C18EC30B51FAC6</vt:lpwstr>
  </property>
</Properties>
</file>