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6BD" w:rsidRDefault="00F405DB">
      <w:pPr>
        <w:rPr>
          <w:rFonts w:ascii="宋体" w:hAnsi="宋体" w:cs="宋体"/>
          <w:b/>
          <w:bCs/>
          <w:kern w:val="0"/>
          <w:sz w:val="44"/>
          <w:szCs w:val="44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2</w:t>
      </w:r>
      <w:r>
        <w:rPr>
          <w:rFonts w:ascii="黑体" w:eastAsia="黑体" w:hAnsi="黑体" w:hint="eastAsia"/>
          <w:sz w:val="32"/>
          <w:szCs w:val="32"/>
        </w:rPr>
        <w:t>：</w:t>
      </w:r>
    </w:p>
    <w:p w:rsidR="00C326BD" w:rsidRDefault="00C326BD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C326BD" w:rsidRDefault="00C326BD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C326BD" w:rsidRDefault="00C326BD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C326BD" w:rsidRDefault="00C326BD">
      <w:pPr>
        <w:rPr>
          <w:rFonts w:ascii="黑体" w:eastAsia="黑体" w:hAnsi="黑体"/>
          <w:sz w:val="32"/>
          <w:szCs w:val="32"/>
        </w:rPr>
      </w:pPr>
    </w:p>
    <w:p w:rsidR="00C326BD" w:rsidRDefault="00C326BD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601AA1" w:rsidRDefault="00601AA1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 w:hint="eastAsia"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kern w:val="0"/>
          <w:sz w:val="44"/>
          <w:szCs w:val="44"/>
        </w:rPr>
        <w:t>昌吉</w:t>
      </w:r>
      <w:proofErr w:type="gramStart"/>
      <w:r>
        <w:rPr>
          <w:rFonts w:ascii="方正小标宋_GBK" w:eastAsia="方正小标宋_GBK" w:hAnsi="宋体" w:hint="eastAsia"/>
          <w:kern w:val="0"/>
          <w:sz w:val="44"/>
          <w:szCs w:val="44"/>
        </w:rPr>
        <w:t>州住房</w:t>
      </w:r>
      <w:proofErr w:type="gramEnd"/>
      <w:r>
        <w:rPr>
          <w:rFonts w:ascii="方正小标宋_GBK" w:eastAsia="方正小标宋_GBK" w:hAnsi="宋体" w:hint="eastAsia"/>
          <w:kern w:val="0"/>
          <w:sz w:val="44"/>
          <w:szCs w:val="44"/>
        </w:rPr>
        <w:t>和城乡建设局（事业）</w:t>
      </w:r>
    </w:p>
    <w:p w:rsidR="00C326BD" w:rsidRDefault="00F405DB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kern w:val="0"/>
          <w:sz w:val="44"/>
          <w:szCs w:val="44"/>
        </w:rPr>
        <w:t>202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1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年部门预算公开</w:t>
      </w:r>
    </w:p>
    <w:p w:rsidR="00C326BD" w:rsidRDefault="00C326BD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</w:p>
    <w:p w:rsidR="00C326BD" w:rsidRDefault="00C326B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C326BD" w:rsidRDefault="00C326B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C326BD" w:rsidRDefault="00C326B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C326BD" w:rsidRDefault="00C326B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C326BD" w:rsidRDefault="00C326B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C326BD" w:rsidRDefault="00C326B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C326BD" w:rsidRDefault="00C326B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C326BD" w:rsidRDefault="00F405DB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6"/>
          <w:szCs w:val="32"/>
        </w:rPr>
      </w:pPr>
      <w:r>
        <w:rPr>
          <w:rFonts w:ascii="黑体" w:eastAsia="黑体" w:hAnsi="黑体" w:hint="eastAsia"/>
          <w:kern w:val="0"/>
          <w:sz w:val="36"/>
          <w:szCs w:val="32"/>
        </w:rPr>
        <w:lastRenderedPageBreak/>
        <w:t>目</w:t>
      </w:r>
      <w:r>
        <w:rPr>
          <w:rFonts w:ascii="黑体" w:eastAsia="黑体" w:hAnsi="黑体" w:hint="eastAsia"/>
          <w:kern w:val="0"/>
          <w:sz w:val="36"/>
          <w:szCs w:val="32"/>
        </w:rPr>
        <w:t xml:space="preserve"> </w:t>
      </w:r>
      <w:r>
        <w:rPr>
          <w:rFonts w:ascii="黑体" w:eastAsia="黑体" w:hAnsi="黑体" w:hint="eastAsia"/>
          <w:kern w:val="0"/>
          <w:sz w:val="36"/>
          <w:szCs w:val="32"/>
        </w:rPr>
        <w:t>录</w:t>
      </w:r>
    </w:p>
    <w:p w:rsidR="00C326BD" w:rsidRDefault="00C326BD">
      <w:pPr>
        <w:widowControl/>
        <w:spacing w:line="480" w:lineRule="exact"/>
        <w:ind w:firstLineChars="200" w:firstLine="883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C326BD" w:rsidRDefault="00F405DB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第一部分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</w:t>
      </w:r>
      <w:r w:rsidR="00601AA1">
        <w:rPr>
          <w:rFonts w:ascii="仿宋_GB2312" w:eastAsia="仿宋_GB2312" w:hAnsi="宋体" w:hint="eastAsia"/>
          <w:b/>
          <w:kern w:val="0"/>
          <w:sz w:val="32"/>
          <w:szCs w:val="32"/>
        </w:rPr>
        <w:t>昌吉</w:t>
      </w:r>
      <w:proofErr w:type="gramStart"/>
      <w:r w:rsidR="00601AA1">
        <w:rPr>
          <w:rFonts w:ascii="仿宋_GB2312" w:eastAsia="仿宋_GB2312" w:hAnsi="宋体" w:hint="eastAsia"/>
          <w:b/>
          <w:kern w:val="0"/>
          <w:sz w:val="32"/>
          <w:szCs w:val="32"/>
        </w:rPr>
        <w:t>州住房</w:t>
      </w:r>
      <w:proofErr w:type="gramEnd"/>
      <w:r w:rsidR="00601AA1">
        <w:rPr>
          <w:rFonts w:ascii="仿宋_GB2312" w:eastAsia="仿宋_GB2312" w:hAnsi="宋体" w:hint="eastAsia"/>
          <w:b/>
          <w:kern w:val="0"/>
          <w:sz w:val="32"/>
          <w:szCs w:val="32"/>
        </w:rPr>
        <w:t>和城乡建设局（事业）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单位概况</w:t>
      </w:r>
    </w:p>
    <w:p w:rsidR="00C326BD" w:rsidRDefault="00F405DB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一、主要职能</w:t>
      </w:r>
    </w:p>
    <w:p w:rsidR="00C326BD" w:rsidRDefault="00F405DB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二、机构设置及人员情况</w:t>
      </w:r>
    </w:p>
    <w:p w:rsidR="00C326BD" w:rsidRDefault="00F405DB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第二部分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2021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年部门（单位）预算公开表</w:t>
      </w:r>
    </w:p>
    <w:p w:rsidR="00C326BD" w:rsidRDefault="00F405DB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</w:t>
      </w:r>
      <w:r w:rsidR="00601AA1">
        <w:rPr>
          <w:rFonts w:ascii="仿宋_GB2312" w:eastAsia="仿宋_GB2312" w:hAnsi="宋体" w:hint="eastAsia"/>
          <w:kern w:val="0"/>
          <w:sz w:val="32"/>
          <w:szCs w:val="32"/>
        </w:rPr>
        <w:t>昌吉</w:t>
      </w:r>
      <w:proofErr w:type="gramStart"/>
      <w:r w:rsidR="00601AA1">
        <w:rPr>
          <w:rFonts w:ascii="仿宋_GB2312" w:eastAsia="仿宋_GB2312" w:hAnsi="宋体" w:hint="eastAsia"/>
          <w:kern w:val="0"/>
          <w:sz w:val="32"/>
          <w:szCs w:val="32"/>
        </w:rPr>
        <w:t>州住房</w:t>
      </w:r>
      <w:proofErr w:type="gramEnd"/>
      <w:r w:rsidR="00601AA1">
        <w:rPr>
          <w:rFonts w:ascii="仿宋_GB2312" w:eastAsia="仿宋_GB2312" w:hAnsi="宋体" w:hint="eastAsia"/>
          <w:kern w:val="0"/>
          <w:sz w:val="32"/>
          <w:szCs w:val="32"/>
        </w:rPr>
        <w:t>和城乡建设局（事业）</w:t>
      </w:r>
      <w:r>
        <w:rPr>
          <w:rFonts w:ascii="仿宋_GB2312" w:eastAsia="仿宋_GB2312" w:hAnsi="宋体" w:hint="eastAsia"/>
          <w:kern w:val="0"/>
          <w:sz w:val="32"/>
          <w:szCs w:val="32"/>
        </w:rPr>
        <w:t>收支总体情况表</w:t>
      </w:r>
    </w:p>
    <w:p w:rsidR="00C326BD" w:rsidRDefault="00F405DB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</w:t>
      </w:r>
      <w:r w:rsidR="00601AA1">
        <w:rPr>
          <w:rFonts w:ascii="仿宋_GB2312" w:eastAsia="仿宋_GB2312" w:hAnsi="宋体" w:hint="eastAsia"/>
          <w:kern w:val="0"/>
          <w:sz w:val="32"/>
          <w:szCs w:val="32"/>
        </w:rPr>
        <w:t>昌吉</w:t>
      </w:r>
      <w:proofErr w:type="gramStart"/>
      <w:r w:rsidR="00601AA1">
        <w:rPr>
          <w:rFonts w:ascii="仿宋_GB2312" w:eastAsia="仿宋_GB2312" w:hAnsi="宋体" w:hint="eastAsia"/>
          <w:kern w:val="0"/>
          <w:sz w:val="32"/>
          <w:szCs w:val="32"/>
        </w:rPr>
        <w:t>州住房</w:t>
      </w:r>
      <w:proofErr w:type="gramEnd"/>
      <w:r w:rsidR="00601AA1">
        <w:rPr>
          <w:rFonts w:ascii="仿宋_GB2312" w:eastAsia="仿宋_GB2312" w:hAnsi="宋体" w:hint="eastAsia"/>
          <w:kern w:val="0"/>
          <w:sz w:val="32"/>
          <w:szCs w:val="32"/>
        </w:rPr>
        <w:t>和城乡建设局（事业）</w:t>
      </w:r>
      <w:r>
        <w:rPr>
          <w:rFonts w:ascii="仿宋_GB2312" w:eastAsia="仿宋_GB2312" w:hAnsi="宋体" w:hint="eastAsia"/>
          <w:kern w:val="0"/>
          <w:sz w:val="32"/>
          <w:szCs w:val="32"/>
        </w:rPr>
        <w:t>收入总体情况表</w:t>
      </w:r>
    </w:p>
    <w:p w:rsidR="00C326BD" w:rsidRDefault="00F405DB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</w:t>
      </w:r>
      <w:r w:rsidR="00601AA1">
        <w:rPr>
          <w:rFonts w:ascii="仿宋_GB2312" w:eastAsia="仿宋_GB2312" w:hAnsi="宋体" w:hint="eastAsia"/>
          <w:kern w:val="0"/>
          <w:sz w:val="32"/>
          <w:szCs w:val="32"/>
        </w:rPr>
        <w:t>昌吉</w:t>
      </w:r>
      <w:proofErr w:type="gramStart"/>
      <w:r w:rsidR="00601AA1">
        <w:rPr>
          <w:rFonts w:ascii="仿宋_GB2312" w:eastAsia="仿宋_GB2312" w:hAnsi="宋体" w:hint="eastAsia"/>
          <w:kern w:val="0"/>
          <w:sz w:val="32"/>
          <w:szCs w:val="32"/>
        </w:rPr>
        <w:t>州住房</w:t>
      </w:r>
      <w:proofErr w:type="gramEnd"/>
      <w:r w:rsidR="00601AA1">
        <w:rPr>
          <w:rFonts w:ascii="仿宋_GB2312" w:eastAsia="仿宋_GB2312" w:hAnsi="宋体" w:hint="eastAsia"/>
          <w:kern w:val="0"/>
          <w:sz w:val="32"/>
          <w:szCs w:val="32"/>
        </w:rPr>
        <w:t>和城乡建设局（事业）</w:t>
      </w:r>
      <w:r>
        <w:rPr>
          <w:rFonts w:ascii="仿宋_GB2312" w:eastAsia="仿宋_GB2312" w:hAnsi="宋体" w:hint="eastAsia"/>
          <w:kern w:val="0"/>
          <w:sz w:val="32"/>
          <w:szCs w:val="32"/>
        </w:rPr>
        <w:t>支出总体情况表</w:t>
      </w:r>
    </w:p>
    <w:p w:rsidR="00C326BD" w:rsidRDefault="00F405DB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四、财政拨款收支总体情况表</w:t>
      </w:r>
    </w:p>
    <w:p w:rsidR="00C326BD" w:rsidRDefault="00F405DB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五、一般公共预算支出情况表</w:t>
      </w:r>
    </w:p>
    <w:p w:rsidR="00C326BD" w:rsidRDefault="00F405DB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六、一般公共预算基本支出情况表</w:t>
      </w:r>
    </w:p>
    <w:p w:rsidR="00C326BD" w:rsidRDefault="00F405DB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七、一般公共预算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项目支出情况表</w:t>
      </w:r>
    </w:p>
    <w:p w:rsidR="00C326BD" w:rsidRDefault="00F405DB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八、一般公共预算“三公”经费支出情况表</w:t>
      </w:r>
    </w:p>
    <w:p w:rsidR="00C326BD" w:rsidRDefault="00F405DB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九、政府性基金预算支出情况表</w:t>
      </w:r>
    </w:p>
    <w:p w:rsidR="00C326BD" w:rsidRDefault="00F405DB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第三部分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2021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年部门（单位）预算情况说明</w:t>
      </w:r>
    </w:p>
    <w:p w:rsidR="00C326BD" w:rsidRDefault="00F405DB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一、关于</w:t>
      </w:r>
      <w:r w:rsidR="00601AA1">
        <w:rPr>
          <w:rFonts w:ascii="仿宋_GB2312" w:eastAsia="仿宋_GB2312" w:hAnsi="宋体" w:hint="eastAsia"/>
          <w:kern w:val="0"/>
          <w:sz w:val="32"/>
          <w:szCs w:val="32"/>
        </w:rPr>
        <w:t>昌吉</w:t>
      </w:r>
      <w:proofErr w:type="gramStart"/>
      <w:r w:rsidR="00601AA1">
        <w:rPr>
          <w:rFonts w:ascii="仿宋_GB2312" w:eastAsia="仿宋_GB2312" w:hAnsi="宋体" w:hint="eastAsia"/>
          <w:kern w:val="0"/>
          <w:sz w:val="32"/>
          <w:szCs w:val="32"/>
        </w:rPr>
        <w:t>州住房</w:t>
      </w:r>
      <w:proofErr w:type="gramEnd"/>
      <w:r w:rsidR="00601AA1">
        <w:rPr>
          <w:rFonts w:ascii="仿宋_GB2312" w:eastAsia="仿宋_GB2312" w:hAnsi="宋体" w:hint="eastAsia"/>
          <w:kern w:val="0"/>
          <w:sz w:val="32"/>
          <w:szCs w:val="32"/>
        </w:rPr>
        <w:t>和城乡建设局（事业）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年收支预算情况的总体说明</w:t>
      </w:r>
    </w:p>
    <w:p w:rsidR="00C326BD" w:rsidRDefault="00F405DB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二、关于</w:t>
      </w:r>
      <w:r w:rsidR="00601AA1">
        <w:rPr>
          <w:rFonts w:ascii="仿宋_GB2312" w:eastAsia="仿宋_GB2312" w:hAnsi="宋体" w:hint="eastAsia"/>
          <w:kern w:val="0"/>
          <w:sz w:val="32"/>
          <w:szCs w:val="32"/>
        </w:rPr>
        <w:t>昌吉</w:t>
      </w:r>
      <w:proofErr w:type="gramStart"/>
      <w:r w:rsidR="00601AA1">
        <w:rPr>
          <w:rFonts w:ascii="仿宋_GB2312" w:eastAsia="仿宋_GB2312" w:hAnsi="宋体" w:hint="eastAsia"/>
          <w:kern w:val="0"/>
          <w:sz w:val="32"/>
          <w:szCs w:val="32"/>
        </w:rPr>
        <w:t>州住房</w:t>
      </w:r>
      <w:proofErr w:type="gramEnd"/>
      <w:r w:rsidR="00601AA1">
        <w:rPr>
          <w:rFonts w:ascii="仿宋_GB2312" w:eastAsia="仿宋_GB2312" w:hAnsi="宋体" w:hint="eastAsia"/>
          <w:kern w:val="0"/>
          <w:sz w:val="32"/>
          <w:szCs w:val="32"/>
        </w:rPr>
        <w:t>和城乡建设局（事业）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年收入预算情况说明</w:t>
      </w:r>
    </w:p>
    <w:p w:rsidR="00C326BD" w:rsidRDefault="00F405DB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三、关于</w:t>
      </w:r>
      <w:r w:rsidR="00601AA1">
        <w:rPr>
          <w:rFonts w:ascii="仿宋_GB2312" w:eastAsia="仿宋_GB2312" w:hAnsi="宋体" w:hint="eastAsia"/>
          <w:kern w:val="0"/>
          <w:sz w:val="32"/>
          <w:szCs w:val="32"/>
        </w:rPr>
        <w:t>昌吉</w:t>
      </w:r>
      <w:proofErr w:type="gramStart"/>
      <w:r w:rsidR="00601AA1">
        <w:rPr>
          <w:rFonts w:ascii="仿宋_GB2312" w:eastAsia="仿宋_GB2312" w:hAnsi="宋体" w:hint="eastAsia"/>
          <w:kern w:val="0"/>
          <w:sz w:val="32"/>
          <w:szCs w:val="32"/>
        </w:rPr>
        <w:t>州住房</w:t>
      </w:r>
      <w:proofErr w:type="gramEnd"/>
      <w:r w:rsidR="00601AA1">
        <w:rPr>
          <w:rFonts w:ascii="仿宋_GB2312" w:eastAsia="仿宋_GB2312" w:hAnsi="宋体" w:hint="eastAsia"/>
          <w:kern w:val="0"/>
          <w:sz w:val="32"/>
          <w:szCs w:val="32"/>
        </w:rPr>
        <w:t>和城乡建设局（事业）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年支出预算情况说明</w:t>
      </w:r>
    </w:p>
    <w:p w:rsidR="00C326BD" w:rsidRDefault="00F405DB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bCs/>
          <w:kern w:val="0"/>
          <w:sz w:val="32"/>
          <w:szCs w:val="32"/>
        </w:rPr>
      </w:pPr>
      <w:r>
        <w:rPr>
          <w:rFonts w:ascii="仿宋_GB2312" w:eastAsia="仿宋_GB2312" w:hAnsi="宋体" w:hint="eastAsia"/>
          <w:bCs/>
          <w:kern w:val="0"/>
          <w:sz w:val="32"/>
          <w:szCs w:val="32"/>
        </w:rPr>
        <w:t>四、关于</w:t>
      </w:r>
      <w:r w:rsidR="00601AA1">
        <w:rPr>
          <w:rFonts w:ascii="仿宋_GB2312" w:eastAsia="仿宋_GB2312" w:hAnsi="宋体" w:hint="eastAsia"/>
          <w:kern w:val="0"/>
          <w:sz w:val="32"/>
          <w:szCs w:val="32"/>
        </w:rPr>
        <w:t>昌吉</w:t>
      </w:r>
      <w:proofErr w:type="gramStart"/>
      <w:r w:rsidR="00601AA1">
        <w:rPr>
          <w:rFonts w:ascii="仿宋_GB2312" w:eastAsia="仿宋_GB2312" w:hAnsi="宋体" w:hint="eastAsia"/>
          <w:kern w:val="0"/>
          <w:sz w:val="32"/>
          <w:szCs w:val="32"/>
        </w:rPr>
        <w:t>州住房</w:t>
      </w:r>
      <w:proofErr w:type="gramEnd"/>
      <w:r w:rsidR="00601AA1">
        <w:rPr>
          <w:rFonts w:ascii="仿宋_GB2312" w:eastAsia="仿宋_GB2312" w:hAnsi="宋体" w:hint="eastAsia"/>
          <w:kern w:val="0"/>
          <w:sz w:val="32"/>
          <w:szCs w:val="32"/>
        </w:rPr>
        <w:t>和城乡建设局（事业）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年财政拨款收支预算情况的总体说明</w:t>
      </w:r>
    </w:p>
    <w:p w:rsidR="00C326BD" w:rsidRDefault="00F405DB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五、关于</w:t>
      </w:r>
      <w:r w:rsidR="00601AA1">
        <w:rPr>
          <w:rFonts w:ascii="仿宋_GB2312" w:eastAsia="仿宋_GB2312" w:hAnsi="宋体" w:hint="eastAsia"/>
          <w:kern w:val="0"/>
          <w:sz w:val="32"/>
          <w:szCs w:val="32"/>
        </w:rPr>
        <w:t>昌吉</w:t>
      </w:r>
      <w:proofErr w:type="gramStart"/>
      <w:r w:rsidR="00601AA1">
        <w:rPr>
          <w:rFonts w:ascii="仿宋_GB2312" w:eastAsia="仿宋_GB2312" w:hAnsi="宋体" w:hint="eastAsia"/>
          <w:kern w:val="0"/>
          <w:sz w:val="32"/>
          <w:szCs w:val="32"/>
        </w:rPr>
        <w:t>州住房</w:t>
      </w:r>
      <w:proofErr w:type="gramEnd"/>
      <w:r w:rsidR="00601AA1">
        <w:rPr>
          <w:rFonts w:ascii="仿宋_GB2312" w:eastAsia="仿宋_GB2312" w:hAnsi="宋体" w:hint="eastAsia"/>
          <w:kern w:val="0"/>
          <w:sz w:val="32"/>
          <w:szCs w:val="32"/>
        </w:rPr>
        <w:t>和城乡建设局（事业）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年一般公共预算当年拨款情况说明</w:t>
      </w:r>
    </w:p>
    <w:p w:rsidR="00C326BD" w:rsidRDefault="00F405DB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lastRenderedPageBreak/>
        <w:t>六、关于</w:t>
      </w:r>
      <w:r w:rsidR="00601AA1">
        <w:rPr>
          <w:rFonts w:ascii="仿宋_GB2312" w:eastAsia="仿宋_GB2312" w:hAnsi="宋体" w:hint="eastAsia"/>
          <w:kern w:val="0"/>
          <w:sz w:val="32"/>
          <w:szCs w:val="32"/>
        </w:rPr>
        <w:t>昌吉</w:t>
      </w:r>
      <w:proofErr w:type="gramStart"/>
      <w:r w:rsidR="00601AA1">
        <w:rPr>
          <w:rFonts w:ascii="仿宋_GB2312" w:eastAsia="仿宋_GB2312" w:hAnsi="宋体" w:hint="eastAsia"/>
          <w:kern w:val="0"/>
          <w:sz w:val="32"/>
          <w:szCs w:val="32"/>
        </w:rPr>
        <w:t>州住房</w:t>
      </w:r>
      <w:proofErr w:type="gramEnd"/>
      <w:r w:rsidR="00601AA1">
        <w:rPr>
          <w:rFonts w:ascii="仿宋_GB2312" w:eastAsia="仿宋_GB2312" w:hAnsi="宋体" w:hint="eastAsia"/>
          <w:kern w:val="0"/>
          <w:sz w:val="32"/>
          <w:szCs w:val="32"/>
        </w:rPr>
        <w:t>和城乡建设局（事业）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年一般公共预算基本支出情况说明</w:t>
      </w:r>
    </w:p>
    <w:p w:rsidR="00C326BD" w:rsidRDefault="00F405DB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七、关于</w:t>
      </w:r>
      <w:r w:rsidR="00601AA1">
        <w:rPr>
          <w:rFonts w:ascii="仿宋_GB2312" w:eastAsia="仿宋_GB2312" w:hAnsi="宋体" w:hint="eastAsia"/>
          <w:kern w:val="0"/>
          <w:sz w:val="32"/>
          <w:szCs w:val="32"/>
        </w:rPr>
        <w:t>昌吉</w:t>
      </w:r>
      <w:proofErr w:type="gramStart"/>
      <w:r w:rsidR="00601AA1">
        <w:rPr>
          <w:rFonts w:ascii="仿宋_GB2312" w:eastAsia="仿宋_GB2312" w:hAnsi="宋体" w:hint="eastAsia"/>
          <w:kern w:val="0"/>
          <w:sz w:val="32"/>
          <w:szCs w:val="32"/>
        </w:rPr>
        <w:t>州住房</w:t>
      </w:r>
      <w:proofErr w:type="gramEnd"/>
      <w:r w:rsidR="00601AA1">
        <w:rPr>
          <w:rFonts w:ascii="仿宋_GB2312" w:eastAsia="仿宋_GB2312" w:hAnsi="宋体" w:hint="eastAsia"/>
          <w:kern w:val="0"/>
          <w:sz w:val="32"/>
          <w:szCs w:val="32"/>
        </w:rPr>
        <w:t>和城乡建设局（事业）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年一般公共预算项目支出情况说明</w:t>
      </w:r>
    </w:p>
    <w:p w:rsidR="00C326BD" w:rsidRDefault="00F405DB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八、关于</w:t>
      </w:r>
      <w:r w:rsidR="00601AA1">
        <w:rPr>
          <w:rFonts w:ascii="仿宋_GB2312" w:eastAsia="仿宋_GB2312" w:hAnsi="宋体" w:hint="eastAsia"/>
          <w:kern w:val="0"/>
          <w:sz w:val="32"/>
          <w:szCs w:val="32"/>
        </w:rPr>
        <w:t>昌吉</w:t>
      </w:r>
      <w:proofErr w:type="gramStart"/>
      <w:r w:rsidR="00601AA1">
        <w:rPr>
          <w:rFonts w:ascii="仿宋_GB2312" w:eastAsia="仿宋_GB2312" w:hAnsi="宋体" w:hint="eastAsia"/>
          <w:kern w:val="0"/>
          <w:sz w:val="32"/>
          <w:szCs w:val="32"/>
        </w:rPr>
        <w:t>州住房</w:t>
      </w:r>
      <w:proofErr w:type="gramEnd"/>
      <w:r w:rsidR="00601AA1">
        <w:rPr>
          <w:rFonts w:ascii="仿宋_GB2312" w:eastAsia="仿宋_GB2312" w:hAnsi="宋体" w:hint="eastAsia"/>
          <w:kern w:val="0"/>
          <w:sz w:val="32"/>
          <w:szCs w:val="32"/>
        </w:rPr>
        <w:t>和城乡建设局（事业）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年一般公共预算“三公”经费预算情况说明</w:t>
      </w:r>
    </w:p>
    <w:p w:rsidR="00C326BD" w:rsidRDefault="00F405DB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九、关于</w:t>
      </w:r>
      <w:r w:rsidR="00601AA1">
        <w:rPr>
          <w:rFonts w:ascii="仿宋_GB2312" w:eastAsia="仿宋_GB2312" w:hAnsi="宋体" w:hint="eastAsia"/>
          <w:kern w:val="0"/>
          <w:sz w:val="32"/>
          <w:szCs w:val="32"/>
        </w:rPr>
        <w:t>昌吉</w:t>
      </w:r>
      <w:proofErr w:type="gramStart"/>
      <w:r w:rsidR="00601AA1">
        <w:rPr>
          <w:rFonts w:ascii="仿宋_GB2312" w:eastAsia="仿宋_GB2312" w:hAnsi="宋体" w:hint="eastAsia"/>
          <w:kern w:val="0"/>
          <w:sz w:val="32"/>
          <w:szCs w:val="32"/>
        </w:rPr>
        <w:t>州住房</w:t>
      </w:r>
      <w:proofErr w:type="gramEnd"/>
      <w:r w:rsidR="00601AA1">
        <w:rPr>
          <w:rFonts w:ascii="仿宋_GB2312" w:eastAsia="仿宋_GB2312" w:hAnsi="宋体" w:hint="eastAsia"/>
          <w:kern w:val="0"/>
          <w:sz w:val="32"/>
          <w:szCs w:val="32"/>
        </w:rPr>
        <w:t>和城乡建设局（事业）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年政府性基金预算拨款情况说明</w:t>
      </w:r>
    </w:p>
    <w:p w:rsidR="00C326BD" w:rsidRDefault="00F405DB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十、其他重要事项的情况说明</w:t>
      </w:r>
    </w:p>
    <w:p w:rsidR="00C326BD" w:rsidRDefault="00F405DB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第四部分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名词解释</w:t>
      </w:r>
    </w:p>
    <w:p w:rsidR="00C326BD" w:rsidRDefault="00C326BD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326BD" w:rsidRDefault="00C326BD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326BD" w:rsidRDefault="00C326BD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326BD" w:rsidRDefault="00C326BD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326BD" w:rsidRDefault="00C326BD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326BD" w:rsidRDefault="00C326BD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326BD" w:rsidRDefault="00C326BD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326BD" w:rsidRDefault="00C326BD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326BD" w:rsidRDefault="00C326BD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326BD" w:rsidRDefault="00C326BD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326BD" w:rsidRDefault="00C326BD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326BD" w:rsidRDefault="00C326BD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326BD" w:rsidRDefault="00C326BD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326BD" w:rsidRDefault="00C326BD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326BD" w:rsidRDefault="00C326BD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326BD" w:rsidRDefault="00C326BD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326BD" w:rsidRDefault="00F405DB" w:rsidP="00601AA1">
      <w:pPr>
        <w:widowControl/>
        <w:spacing w:line="560" w:lineRule="exact"/>
        <w:jc w:val="center"/>
        <w:outlineLvl w:val="1"/>
        <w:rPr>
          <w:rFonts w:ascii="黑体" w:eastAsia="黑体" w:hAnsi="黑体"/>
          <w:b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第一部分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 </w:t>
      </w:r>
      <w:r w:rsidR="00601AA1">
        <w:rPr>
          <w:rFonts w:ascii="黑体" w:eastAsia="黑体" w:hAnsi="黑体" w:cs="黑体" w:hint="eastAsia"/>
          <w:b/>
          <w:kern w:val="0"/>
          <w:sz w:val="32"/>
          <w:szCs w:val="32"/>
        </w:rPr>
        <w:t>昌吉</w:t>
      </w:r>
      <w:proofErr w:type="gramStart"/>
      <w:r w:rsidR="00601AA1">
        <w:rPr>
          <w:rFonts w:ascii="黑体" w:eastAsia="黑体" w:hAnsi="黑体" w:cs="黑体" w:hint="eastAsia"/>
          <w:b/>
          <w:kern w:val="0"/>
          <w:sz w:val="32"/>
          <w:szCs w:val="32"/>
        </w:rPr>
        <w:t>州住房</w:t>
      </w:r>
      <w:proofErr w:type="gramEnd"/>
      <w:r w:rsidR="00601AA1">
        <w:rPr>
          <w:rFonts w:ascii="黑体" w:eastAsia="黑体" w:hAnsi="黑体" w:cs="黑体" w:hint="eastAsia"/>
          <w:b/>
          <w:kern w:val="0"/>
          <w:sz w:val="32"/>
          <w:szCs w:val="32"/>
        </w:rPr>
        <w:t>和城乡建设局（事业）</w:t>
      </w:r>
      <w:r>
        <w:rPr>
          <w:rFonts w:ascii="黑体" w:eastAsia="黑体" w:hAnsi="黑体" w:hint="eastAsia"/>
          <w:b/>
          <w:kern w:val="0"/>
          <w:sz w:val="32"/>
          <w:szCs w:val="32"/>
        </w:rPr>
        <w:t>单位概况</w:t>
      </w:r>
    </w:p>
    <w:p w:rsidR="00C326BD" w:rsidRDefault="00C326BD" w:rsidP="00601AA1">
      <w:pPr>
        <w:widowControl/>
        <w:spacing w:line="56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326BD" w:rsidRDefault="00C326BD" w:rsidP="00601AA1">
      <w:pPr>
        <w:widowControl/>
        <w:spacing w:line="56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 w:rsidR="00C326BD" w:rsidRDefault="00F405DB" w:rsidP="00601AA1">
      <w:pPr>
        <w:widowControl/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一、主要职能</w:t>
      </w:r>
    </w:p>
    <w:p w:rsidR="00C326BD" w:rsidRDefault="00F405DB" w:rsidP="00601AA1">
      <w:pPr>
        <w:widowControl/>
        <w:spacing w:line="560" w:lineRule="exact"/>
        <w:ind w:right="-227" w:firstLineChars="200" w:firstLine="640"/>
        <w:jc w:val="left"/>
        <w:rPr>
          <w:rFonts w:ascii="仿宋_GB2312" w:eastAsia="仿宋_GB2312" w:hAnsi="宋体" w:cs="宋体"/>
          <w:bCs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2B2B2B"/>
          <w:kern w:val="0"/>
          <w:sz w:val="32"/>
          <w:szCs w:val="32"/>
          <w:lang w:bidi="ar"/>
        </w:rPr>
        <w:t>承担保障城镇低收入家庭住房的责任。拟订全州住房保障相关政策并指导实施、承担推进住房制度改革的责任。承担规范住房和城乡建设管理秩序的责任、组织实施住房和城乡建设的国家标准、地方标准、全国统一定额和行业标准、承担规范房地产市场秩序、监督管理房地产市场的责任、监督管理自治州建筑市场，规范各方主体行为、承担建筑工程质量安全监管的责任、承担推进建筑节能、城镇减排的责任、拟订城市建设的政策并指导实施。负责市政公用事业特许经营；监督指导供水、供气、供热和市容环境卫生、园林绿化法律法规规章执行的执行；指导城市市政公用设施建</w:t>
      </w:r>
      <w:r>
        <w:rPr>
          <w:rFonts w:ascii="仿宋" w:eastAsia="仿宋" w:hAnsi="仿宋" w:cs="仿宋" w:hint="eastAsia"/>
          <w:color w:val="2B2B2B"/>
          <w:kern w:val="0"/>
          <w:sz w:val="32"/>
          <w:szCs w:val="32"/>
          <w:lang w:bidi="ar"/>
        </w:rPr>
        <w:t>设、安全和应急管理、承担规范和指导全州村镇建设的责任、负责对全州建设行业中介机构及从业人员的管理；指导和管理建设行业的职工培训和继续教育工作，负责建设系统的社团管理、承办自治州人民政府交办的其他事项。</w:t>
      </w:r>
    </w:p>
    <w:p w:rsidR="00C326BD" w:rsidRDefault="00F405DB" w:rsidP="00601AA1">
      <w:pPr>
        <w:widowControl/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二、机构设置及人员情况</w:t>
      </w:r>
    </w:p>
    <w:p w:rsidR="00C326BD" w:rsidRDefault="00601AA1" w:rsidP="00601AA1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州住房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和城乡建设局（事业）</w:t>
      </w:r>
      <w:r w:rsidR="00F405DB"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无下属预算单位，</w:t>
      </w:r>
      <w:r w:rsidR="00F405DB"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无</w:t>
      </w:r>
      <w:r w:rsidR="00F405DB">
        <w:rPr>
          <w:rFonts w:ascii="仿宋_GB2312" w:eastAsia="仿宋_GB2312" w:hAnsi="黑体" w:cs="宋体" w:hint="eastAsia"/>
          <w:bCs/>
          <w:kern w:val="0"/>
          <w:sz w:val="32"/>
          <w:szCs w:val="32"/>
        </w:rPr>
        <w:t>下设</w:t>
      </w:r>
      <w:r w:rsidR="00F405DB">
        <w:rPr>
          <w:rFonts w:ascii="仿宋_GB2312" w:eastAsia="仿宋_GB2312" w:hAnsi="黑体" w:cs="宋体" w:hint="eastAsia"/>
          <w:bCs/>
          <w:kern w:val="0"/>
          <w:sz w:val="32"/>
          <w:szCs w:val="32"/>
        </w:rPr>
        <w:t>科室</w:t>
      </w:r>
      <w:r w:rsidR="00F405DB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C326BD" w:rsidRDefault="00601AA1" w:rsidP="00601AA1">
      <w:pPr>
        <w:widowControl/>
        <w:spacing w:line="560" w:lineRule="exact"/>
        <w:ind w:firstLine="640"/>
        <w:jc w:val="left"/>
        <w:rPr>
          <w:rFonts w:ascii="仿宋" w:eastAsia="仿宋" w:hAnsi="仿宋" w:cs="仿宋"/>
          <w:color w:val="2B2B2B"/>
          <w:kern w:val="0"/>
          <w:sz w:val="32"/>
          <w:szCs w:val="32"/>
          <w:lang w:bidi="ar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昌吉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州住房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和城乡建设局（事业）</w:t>
      </w:r>
      <w:r w:rsidR="00F405DB">
        <w:rPr>
          <w:rFonts w:ascii="仿宋_GB2312" w:eastAsia="仿宋_GB2312" w:hAnsi="宋体" w:cs="宋体" w:hint="eastAsia"/>
          <w:kern w:val="0"/>
          <w:sz w:val="32"/>
          <w:szCs w:val="32"/>
        </w:rPr>
        <w:t>事业</w:t>
      </w:r>
      <w:r w:rsidR="00F405DB">
        <w:rPr>
          <w:rFonts w:ascii="仿宋_GB2312" w:eastAsia="仿宋_GB2312" w:hAnsi="宋体" w:cs="宋体" w:hint="eastAsia"/>
          <w:kern w:val="0"/>
          <w:sz w:val="32"/>
          <w:szCs w:val="32"/>
        </w:rPr>
        <w:t>编制数</w:t>
      </w:r>
      <w:r w:rsidR="00F405DB">
        <w:rPr>
          <w:rFonts w:ascii="仿宋_GB2312" w:eastAsia="仿宋_GB2312" w:hAnsi="宋体" w:cs="宋体" w:hint="eastAsia"/>
          <w:kern w:val="0"/>
          <w:sz w:val="32"/>
          <w:szCs w:val="32"/>
        </w:rPr>
        <w:t>39</w:t>
      </w:r>
      <w:r w:rsidR="00F405DB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</w:t>
      </w:r>
      <w:r w:rsidR="00F405DB">
        <w:rPr>
          <w:rFonts w:ascii="仿宋_GB2312" w:eastAsia="仿宋_GB2312" w:hAnsi="宋体" w:cs="宋体" w:hint="eastAsia"/>
          <w:kern w:val="0"/>
          <w:sz w:val="32"/>
          <w:szCs w:val="32"/>
        </w:rPr>
        <w:t>，实有人数</w:t>
      </w:r>
      <w:r w:rsidR="00F405DB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 w:rsidR="00F405DB">
        <w:rPr>
          <w:rFonts w:ascii="仿宋_GB2312" w:eastAsia="仿宋_GB2312" w:hAnsi="宋体" w:cs="宋体" w:hint="eastAsia"/>
          <w:kern w:val="0"/>
          <w:sz w:val="32"/>
          <w:szCs w:val="32"/>
        </w:rPr>
        <w:t>39</w:t>
      </w:r>
      <w:r w:rsidR="00F405DB">
        <w:rPr>
          <w:rFonts w:ascii="仿宋_GB2312" w:eastAsia="仿宋_GB2312" w:hAnsi="宋体" w:cs="宋体" w:hint="eastAsia"/>
          <w:kern w:val="0"/>
          <w:sz w:val="32"/>
          <w:szCs w:val="32"/>
        </w:rPr>
        <w:t>人，其中：在职</w:t>
      </w:r>
      <w:r w:rsidR="00F405DB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 w:rsidR="00F405DB">
        <w:rPr>
          <w:rFonts w:ascii="仿宋_GB2312" w:eastAsia="仿宋_GB2312" w:hAnsi="宋体" w:cs="宋体" w:hint="eastAsia"/>
          <w:kern w:val="0"/>
          <w:sz w:val="32"/>
          <w:szCs w:val="32"/>
        </w:rPr>
        <w:t>33</w:t>
      </w:r>
      <w:r w:rsidR="00F405DB">
        <w:rPr>
          <w:rFonts w:ascii="仿宋_GB2312" w:eastAsia="仿宋_GB2312" w:hAnsi="宋体" w:cs="宋体" w:hint="eastAsia"/>
          <w:kern w:val="0"/>
          <w:sz w:val="32"/>
          <w:szCs w:val="32"/>
        </w:rPr>
        <w:t>人，增加</w:t>
      </w:r>
      <w:r w:rsidR="00F405DB">
        <w:rPr>
          <w:rFonts w:ascii="仿宋_GB2312" w:eastAsia="仿宋_GB2312" w:hAnsi="宋体" w:cs="宋体" w:hint="eastAsia"/>
          <w:kern w:val="0"/>
          <w:sz w:val="32"/>
          <w:szCs w:val="32"/>
        </w:rPr>
        <w:t>10</w:t>
      </w:r>
      <w:r w:rsidR="00F405DB">
        <w:rPr>
          <w:rFonts w:ascii="仿宋_GB2312" w:eastAsia="仿宋_GB2312" w:hAnsi="宋体" w:cs="宋体" w:hint="eastAsia"/>
          <w:kern w:val="0"/>
          <w:sz w:val="32"/>
          <w:szCs w:val="32"/>
        </w:rPr>
        <w:t>人；</w:t>
      </w:r>
      <w:r w:rsidR="00F405DB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 w:rsidR="00F405DB">
        <w:rPr>
          <w:rFonts w:ascii="仿宋_GB2312" w:eastAsia="仿宋_GB2312" w:hAnsi="宋体" w:cs="宋体" w:hint="eastAsia"/>
          <w:kern w:val="0"/>
          <w:sz w:val="32"/>
          <w:szCs w:val="32"/>
        </w:rPr>
        <w:t>退休</w:t>
      </w:r>
      <w:r w:rsidR="00F405DB">
        <w:rPr>
          <w:rFonts w:ascii="仿宋_GB2312" w:eastAsia="仿宋_GB2312" w:hAnsi="宋体" w:cs="宋体" w:hint="eastAsia"/>
          <w:kern w:val="0"/>
          <w:sz w:val="32"/>
          <w:szCs w:val="32"/>
        </w:rPr>
        <w:t>6</w:t>
      </w:r>
      <w:r w:rsidR="00F405DB">
        <w:rPr>
          <w:rFonts w:ascii="仿宋_GB2312" w:eastAsia="仿宋_GB2312" w:hAnsi="宋体" w:cs="宋体" w:hint="eastAsia"/>
          <w:kern w:val="0"/>
          <w:sz w:val="32"/>
          <w:szCs w:val="32"/>
        </w:rPr>
        <w:t>人，增加</w:t>
      </w:r>
      <w:r w:rsidR="00F405DB"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 w:rsidR="00F405DB">
        <w:rPr>
          <w:rFonts w:ascii="仿宋_GB2312" w:eastAsia="仿宋_GB2312" w:hAnsi="宋体" w:cs="宋体" w:hint="eastAsia"/>
          <w:kern w:val="0"/>
          <w:sz w:val="32"/>
          <w:szCs w:val="32"/>
        </w:rPr>
        <w:t>人</w:t>
      </w:r>
      <w:r w:rsidR="00F405DB">
        <w:rPr>
          <w:rFonts w:ascii="仿宋_GB2312" w:eastAsia="仿宋_GB2312" w:hAnsi="宋体" w:cs="宋体" w:hint="eastAsia"/>
          <w:kern w:val="0"/>
          <w:sz w:val="32"/>
          <w:szCs w:val="32"/>
        </w:rPr>
        <w:t>；</w:t>
      </w:r>
      <w:r w:rsidR="00F405DB">
        <w:rPr>
          <w:rFonts w:ascii="仿宋_GB2312" w:eastAsia="仿宋_GB2312" w:hAnsi="宋体" w:cs="宋体" w:hint="eastAsia"/>
          <w:kern w:val="0"/>
          <w:sz w:val="32"/>
          <w:szCs w:val="32"/>
        </w:rPr>
        <w:t>无</w:t>
      </w:r>
      <w:r w:rsidR="00F405DB">
        <w:rPr>
          <w:rFonts w:ascii="仿宋_GB2312" w:eastAsia="仿宋_GB2312" w:hAnsi="宋体" w:cs="宋体" w:hint="eastAsia"/>
          <w:kern w:val="0"/>
          <w:sz w:val="32"/>
          <w:szCs w:val="32"/>
        </w:rPr>
        <w:t>离休人</w:t>
      </w:r>
      <w:r w:rsidR="00F405DB">
        <w:rPr>
          <w:rFonts w:ascii="仿宋_GB2312" w:eastAsia="仿宋_GB2312" w:hAnsi="宋体" w:cs="宋体" w:hint="eastAsia"/>
          <w:kern w:val="0"/>
          <w:sz w:val="32"/>
          <w:szCs w:val="32"/>
        </w:rPr>
        <w:t>员。</w:t>
      </w:r>
    </w:p>
    <w:p w:rsidR="00C326BD" w:rsidRDefault="00F405DB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</w:t>
      </w:r>
    </w:p>
    <w:p w:rsidR="00C326BD" w:rsidRDefault="00C326BD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326BD" w:rsidRDefault="00C326BD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326BD" w:rsidRDefault="00C326BD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326BD" w:rsidRDefault="00C326BD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326BD" w:rsidRDefault="00C326BD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326BD" w:rsidRDefault="00C326BD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326BD" w:rsidRDefault="00C326BD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326BD" w:rsidRDefault="00C326BD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326BD" w:rsidRDefault="00C326BD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326BD" w:rsidRDefault="00C326BD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326BD" w:rsidRDefault="00C326BD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326BD" w:rsidRDefault="00C326BD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326BD" w:rsidRDefault="00C326BD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326BD" w:rsidRDefault="00C326BD">
      <w:pPr>
        <w:widowControl/>
        <w:spacing w:line="480" w:lineRule="exact"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</w:p>
    <w:p w:rsidR="00601AA1" w:rsidRDefault="00601AA1">
      <w:pPr>
        <w:widowControl/>
        <w:spacing w:line="480" w:lineRule="exact"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</w:p>
    <w:p w:rsidR="00601AA1" w:rsidRDefault="00601AA1">
      <w:pPr>
        <w:widowControl/>
        <w:spacing w:line="480" w:lineRule="exact"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</w:p>
    <w:p w:rsidR="00601AA1" w:rsidRDefault="00601AA1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326BD" w:rsidRDefault="00C326BD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326BD" w:rsidRDefault="00C326BD">
      <w:pPr>
        <w:widowControl/>
        <w:spacing w:line="2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326BD" w:rsidRDefault="00C326BD">
      <w:pPr>
        <w:widowControl/>
        <w:spacing w:line="44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326BD" w:rsidRDefault="00C326BD">
      <w:pPr>
        <w:widowControl/>
        <w:spacing w:line="44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326BD" w:rsidRDefault="00C326BD">
      <w:pPr>
        <w:widowControl/>
        <w:spacing w:line="44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326BD" w:rsidRDefault="00F405DB">
      <w:pPr>
        <w:widowControl/>
        <w:spacing w:line="44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第二部分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黑体" w:hint="eastAsia"/>
          <w:kern w:val="0"/>
          <w:sz w:val="32"/>
          <w:szCs w:val="32"/>
        </w:rPr>
        <w:t>年部门（单位）预算公开表</w:t>
      </w:r>
    </w:p>
    <w:p w:rsidR="00C326BD" w:rsidRDefault="00F405DB">
      <w:pPr>
        <w:widowControl/>
        <w:spacing w:line="44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</w:t>
      </w:r>
      <w:proofErr w:type="gramStart"/>
      <w:r>
        <w:rPr>
          <w:rFonts w:ascii="仿宋_GB2312" w:eastAsia="仿宋_GB2312" w:hAnsi="宋体" w:hint="eastAsia"/>
          <w:b/>
          <w:kern w:val="0"/>
          <w:sz w:val="32"/>
          <w:szCs w:val="32"/>
        </w:rPr>
        <w:t>一</w:t>
      </w:r>
      <w:proofErr w:type="gramEnd"/>
      <w:r>
        <w:rPr>
          <w:rFonts w:ascii="仿宋_GB2312" w:eastAsia="仿宋_GB2312" w:hAnsi="宋体" w:hint="eastAsia"/>
          <w:b/>
          <w:kern w:val="0"/>
          <w:sz w:val="32"/>
          <w:szCs w:val="32"/>
        </w:rPr>
        <w:t>：</w:t>
      </w:r>
    </w:p>
    <w:p w:rsidR="00C326BD" w:rsidRDefault="00F405DB">
      <w:pPr>
        <w:widowControl/>
        <w:spacing w:line="44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部门（单位）收支总体情况表</w:t>
      </w:r>
    </w:p>
    <w:p w:rsidR="00C326BD" w:rsidRDefault="00F405DB">
      <w:pPr>
        <w:widowControl/>
        <w:spacing w:line="440" w:lineRule="exac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</w:t>
      </w:r>
      <w:r>
        <w:rPr>
          <w:rFonts w:ascii="仿宋_GB2312" w:eastAsia="仿宋_GB2312" w:hAnsi="宋体" w:hint="eastAsia"/>
          <w:kern w:val="0"/>
          <w:sz w:val="24"/>
        </w:rPr>
        <w:t xml:space="preserve"> </w:t>
      </w:r>
      <w:r w:rsidR="00601AA1">
        <w:rPr>
          <w:rFonts w:ascii="仿宋_GB2312" w:eastAsia="仿宋_GB2312" w:hAnsi="宋体" w:hint="eastAsia"/>
          <w:kern w:val="0"/>
          <w:sz w:val="24"/>
        </w:rPr>
        <w:t>昌吉</w:t>
      </w:r>
      <w:proofErr w:type="gramStart"/>
      <w:r w:rsidR="00601AA1">
        <w:rPr>
          <w:rFonts w:ascii="仿宋_GB2312" w:eastAsia="仿宋_GB2312" w:hAnsi="宋体" w:hint="eastAsia"/>
          <w:kern w:val="0"/>
          <w:sz w:val="24"/>
        </w:rPr>
        <w:t>州住房</w:t>
      </w:r>
      <w:proofErr w:type="gramEnd"/>
      <w:r w:rsidR="00601AA1">
        <w:rPr>
          <w:rFonts w:ascii="仿宋_GB2312" w:eastAsia="仿宋_GB2312" w:hAnsi="宋体" w:hint="eastAsia"/>
          <w:kern w:val="0"/>
          <w:sz w:val="24"/>
        </w:rPr>
        <w:t>和城乡建设局（事业）</w:t>
      </w:r>
      <w:r>
        <w:rPr>
          <w:rFonts w:ascii="仿宋_GB2312" w:eastAsia="仿宋_GB2312" w:hAnsi="宋体" w:hint="eastAsia"/>
          <w:kern w:val="0"/>
          <w:sz w:val="24"/>
        </w:rPr>
        <w:t xml:space="preserve"> </w:t>
      </w:r>
      <w:r>
        <w:rPr>
          <w:rFonts w:ascii="仿宋_GB2312" w:eastAsia="仿宋_GB2312" w:hAnsi="宋体" w:hint="eastAsia"/>
          <w:kern w:val="0"/>
          <w:sz w:val="24"/>
        </w:rPr>
        <w:t xml:space="preserve">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866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25"/>
        <w:gridCol w:w="1418"/>
        <w:gridCol w:w="3260"/>
        <w:gridCol w:w="1559"/>
      </w:tblGrid>
      <w:tr w:rsidR="00C326BD">
        <w:trPr>
          <w:trHeight w:val="360"/>
        </w:trPr>
        <w:tc>
          <w:tcPr>
            <w:tcW w:w="3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C326BD" w:rsidRDefault="00F405D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收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入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6BD" w:rsidRDefault="00F405D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支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出</w:t>
            </w:r>
          </w:p>
        </w:tc>
      </w:tr>
      <w:tr w:rsidR="00C326BD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目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预算数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预算数</w:t>
            </w:r>
          </w:p>
        </w:tc>
      </w:tr>
      <w:tr w:rsidR="00C326BD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482.97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326BD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482.97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326BD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326BD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326BD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326BD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326BD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326BD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43.91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326BD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326BD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6BD" w:rsidRDefault="00C326B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6BD" w:rsidRDefault="00C326B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40.46</w:t>
            </w:r>
          </w:p>
        </w:tc>
      </w:tr>
      <w:tr w:rsidR="00C326BD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326BD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398.6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326BD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326BD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326BD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326BD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326BD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326BD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326BD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326BD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326BD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326BD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6BD" w:rsidRDefault="00C326B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6BD" w:rsidRDefault="00C326B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C326BD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326BD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6BD" w:rsidRDefault="00C326B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6BD" w:rsidRDefault="00C326B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C326BD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326BD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6BD" w:rsidRDefault="00C326B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6BD" w:rsidRDefault="00C326B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C326BD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326BD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326BD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326BD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C326BD" w:rsidRDefault="00C326B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C326B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234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疫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特别国债还本支出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326BD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C326BD" w:rsidRDefault="00C326B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C326B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C326BD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C326B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36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收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入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482.97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出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482.97</w:t>
            </w:r>
          </w:p>
        </w:tc>
      </w:tr>
    </w:tbl>
    <w:p w:rsidR="00C326BD" w:rsidRDefault="00F405D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表二：</w:t>
      </w:r>
    </w:p>
    <w:p w:rsidR="00C326BD" w:rsidRDefault="00F405DB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部门（单位）收入总体情况表</w:t>
      </w:r>
    </w:p>
    <w:p w:rsidR="00C326BD" w:rsidRDefault="00F405DB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</w:t>
      </w:r>
      <w:r w:rsidR="00601AA1">
        <w:rPr>
          <w:rFonts w:ascii="仿宋_GB2312" w:eastAsia="仿宋_GB2312" w:hAnsi="宋体" w:hint="eastAsia"/>
          <w:kern w:val="0"/>
          <w:sz w:val="24"/>
        </w:rPr>
        <w:t>昌吉</w:t>
      </w:r>
      <w:proofErr w:type="gramStart"/>
      <w:r w:rsidR="00601AA1">
        <w:rPr>
          <w:rFonts w:ascii="仿宋_GB2312" w:eastAsia="仿宋_GB2312" w:hAnsi="宋体" w:hint="eastAsia"/>
          <w:kern w:val="0"/>
          <w:sz w:val="24"/>
        </w:rPr>
        <w:t>州住房</w:t>
      </w:r>
      <w:proofErr w:type="gramEnd"/>
      <w:r w:rsidR="00601AA1">
        <w:rPr>
          <w:rFonts w:ascii="仿宋_GB2312" w:eastAsia="仿宋_GB2312" w:hAnsi="宋体" w:hint="eastAsia"/>
          <w:kern w:val="0"/>
          <w:sz w:val="24"/>
        </w:rPr>
        <w:t>和城乡建设局（事业）</w:t>
      </w:r>
      <w:r>
        <w:rPr>
          <w:rFonts w:ascii="仿宋_GB2312" w:eastAsia="仿宋_GB2312" w:hAnsi="宋体" w:hint="eastAsia"/>
          <w:kern w:val="0"/>
          <w:sz w:val="24"/>
        </w:rPr>
        <w:t xml:space="preserve"> </w:t>
      </w:r>
      <w:r>
        <w:rPr>
          <w:rFonts w:ascii="仿宋_GB2312" w:eastAsia="仿宋_GB2312" w:hAnsi="宋体" w:hint="eastAsia"/>
          <w:kern w:val="0"/>
          <w:sz w:val="24"/>
        </w:rPr>
        <w:t xml:space="preserve">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741" w:type="dxa"/>
        <w:tblInd w:w="-450" w:type="dxa"/>
        <w:tblLayout w:type="fixed"/>
        <w:tblLook w:val="04A0" w:firstRow="1" w:lastRow="0" w:firstColumn="1" w:lastColumn="0" w:noHBand="0" w:noVBand="1"/>
      </w:tblPr>
      <w:tblGrid>
        <w:gridCol w:w="558"/>
        <w:gridCol w:w="426"/>
        <w:gridCol w:w="567"/>
        <w:gridCol w:w="1845"/>
        <w:gridCol w:w="1018"/>
        <w:gridCol w:w="850"/>
        <w:gridCol w:w="709"/>
        <w:gridCol w:w="795"/>
        <w:gridCol w:w="921"/>
        <w:gridCol w:w="660"/>
        <w:gridCol w:w="708"/>
        <w:gridCol w:w="684"/>
      </w:tblGrid>
      <w:tr w:rsidR="00C326BD">
        <w:trPr>
          <w:trHeight w:val="510"/>
        </w:trPr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功能分类科目编码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326BD" w:rsidRDefault="00F405D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功能分类科目名称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326BD" w:rsidRDefault="00F405D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总</w:t>
            </w: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计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326BD" w:rsidRDefault="00F405D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一般公共预算拨款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326BD" w:rsidRDefault="00F405D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326BD" w:rsidRDefault="00F405D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326BD" w:rsidRDefault="00F405D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326BD" w:rsidRDefault="00F405D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326BD" w:rsidRDefault="00F405D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326BD" w:rsidRDefault="00F405D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单位其他资金收入</w:t>
            </w:r>
          </w:p>
        </w:tc>
      </w:tr>
      <w:tr w:rsidR="00C326BD">
        <w:trPr>
          <w:trHeight w:val="187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项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326BD" w:rsidRDefault="00C326BD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326BD" w:rsidRDefault="00C326BD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326BD" w:rsidRDefault="00C326BD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326BD" w:rsidRDefault="00C326BD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326BD" w:rsidRDefault="00C326BD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326BD" w:rsidRDefault="00C326BD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326BD" w:rsidRDefault="00C326BD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326BD" w:rsidRDefault="00C326BD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326BD" w:rsidRDefault="00C326BD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C326BD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BD" w:rsidRDefault="00F405D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BD" w:rsidRDefault="00F405D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BD" w:rsidRDefault="00F405D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BD" w:rsidRDefault="00F405D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工程建设管理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26BD" w:rsidRDefault="00F405D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398.6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26BD" w:rsidRDefault="00F405D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398.6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C326BD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机关事业单位基本养老保险缴费支出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43.91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43.91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C326BD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29.77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29.77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C326BD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公务员医疗补助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9.47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9.47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C326BD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其他行政事业单位医疗支出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1.22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1.22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C326BD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C326BD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C326BD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C326BD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C326BD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C326BD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C326BD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C326BD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C326BD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C326BD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C326BD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C326BD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C326BD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>合</w:t>
            </w: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>计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482.97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482.97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</w:tbl>
    <w:p w:rsidR="00C326BD" w:rsidRDefault="00C326BD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326BD" w:rsidRDefault="00F405DB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表三：</w:t>
      </w:r>
    </w:p>
    <w:p w:rsidR="00C326BD" w:rsidRDefault="00F405DB">
      <w:pPr>
        <w:widowControl/>
        <w:spacing w:line="36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部门（单位）支出总体情况表</w:t>
      </w:r>
    </w:p>
    <w:p w:rsidR="00C326BD" w:rsidRDefault="00C326BD">
      <w:pPr>
        <w:widowControl/>
        <w:spacing w:line="28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326BD" w:rsidRDefault="00F405DB">
      <w:pPr>
        <w:widowControl/>
        <w:spacing w:line="280" w:lineRule="exact"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</w:t>
      </w:r>
      <w:r w:rsidR="00601AA1">
        <w:rPr>
          <w:rFonts w:ascii="仿宋_GB2312" w:eastAsia="仿宋_GB2312" w:hAnsi="宋体" w:hint="eastAsia"/>
          <w:kern w:val="0"/>
          <w:sz w:val="24"/>
        </w:rPr>
        <w:t>昌吉</w:t>
      </w:r>
      <w:proofErr w:type="gramStart"/>
      <w:r w:rsidR="00601AA1">
        <w:rPr>
          <w:rFonts w:ascii="仿宋_GB2312" w:eastAsia="仿宋_GB2312" w:hAnsi="宋体" w:hint="eastAsia"/>
          <w:kern w:val="0"/>
          <w:sz w:val="24"/>
        </w:rPr>
        <w:t>州住房</w:t>
      </w:r>
      <w:proofErr w:type="gramEnd"/>
      <w:r w:rsidR="00601AA1">
        <w:rPr>
          <w:rFonts w:ascii="仿宋_GB2312" w:eastAsia="仿宋_GB2312" w:hAnsi="宋体" w:hint="eastAsia"/>
          <w:kern w:val="0"/>
          <w:sz w:val="24"/>
        </w:rPr>
        <w:t>和城乡建设局（事业）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420" w:type="dxa"/>
        <w:tblInd w:w="-240" w:type="dxa"/>
        <w:tblLayout w:type="fixed"/>
        <w:tblLook w:val="04A0" w:firstRow="1" w:lastRow="0" w:firstColumn="1" w:lastColumn="0" w:noHBand="0" w:noVBand="1"/>
      </w:tblPr>
      <w:tblGrid>
        <w:gridCol w:w="492"/>
        <w:gridCol w:w="503"/>
        <w:gridCol w:w="493"/>
        <w:gridCol w:w="2317"/>
        <w:gridCol w:w="1855"/>
        <w:gridCol w:w="1856"/>
        <w:gridCol w:w="1904"/>
      </w:tblGrid>
      <w:tr w:rsidR="00C326BD">
        <w:trPr>
          <w:trHeight w:val="345"/>
        </w:trPr>
        <w:tc>
          <w:tcPr>
            <w:tcW w:w="3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目</w:t>
            </w:r>
          </w:p>
        </w:tc>
        <w:tc>
          <w:tcPr>
            <w:tcW w:w="56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支出预算</w:t>
            </w:r>
          </w:p>
        </w:tc>
      </w:tr>
      <w:tr w:rsidR="00C326BD">
        <w:trPr>
          <w:trHeight w:val="480"/>
        </w:trPr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 w:rsidR="00C326BD">
        <w:trPr>
          <w:trHeight w:val="27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405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06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工程建设管理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398.6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398.6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405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机关事业单位基本养老保险缴费支出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43.91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43.91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405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事业单位医疗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29.77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29.77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405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公务员医疗补助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9.47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9.47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405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其他行政事业单位医疗支出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1.22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1.22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405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405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405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405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405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405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405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405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405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405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405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405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405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405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405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405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405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405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482.97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482.97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C326BD" w:rsidRDefault="00C326BD">
      <w:pPr>
        <w:widowControl/>
        <w:spacing w:beforeLines="50" w:before="120" w:line="28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326BD" w:rsidRDefault="00F405DB">
      <w:pPr>
        <w:widowControl/>
        <w:spacing w:beforeLines="50" w:before="120" w:line="28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表四：</w:t>
      </w:r>
    </w:p>
    <w:p w:rsidR="00C326BD" w:rsidRDefault="00F405DB">
      <w:pPr>
        <w:widowControl/>
        <w:spacing w:beforeLines="50" w:before="120" w:line="28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财政拨款收支预算总体情况表</w:t>
      </w:r>
    </w:p>
    <w:p w:rsidR="00C326BD" w:rsidRDefault="00F405DB">
      <w:pPr>
        <w:widowControl/>
        <w:spacing w:beforeLines="50" w:before="120" w:line="280" w:lineRule="exact"/>
        <w:outlineLvl w:val="1"/>
        <w:rPr>
          <w:rFonts w:ascii="仿宋_GB2312" w:eastAsia="仿宋_GB2312" w:hAnsi="宋体"/>
          <w:kern w:val="0"/>
          <w:szCs w:val="21"/>
        </w:rPr>
      </w:pPr>
      <w:r>
        <w:rPr>
          <w:rFonts w:ascii="仿宋_GB2312" w:eastAsia="仿宋_GB2312" w:hAnsi="宋体" w:hint="eastAsia"/>
          <w:kern w:val="0"/>
          <w:szCs w:val="21"/>
        </w:rPr>
        <w:t>编制部门（单位）：</w:t>
      </w:r>
      <w:r w:rsidR="00601AA1">
        <w:rPr>
          <w:rFonts w:ascii="仿宋_GB2312" w:eastAsia="仿宋_GB2312" w:hAnsi="宋体" w:hint="eastAsia"/>
          <w:kern w:val="0"/>
          <w:sz w:val="24"/>
        </w:rPr>
        <w:t>昌吉</w:t>
      </w:r>
      <w:proofErr w:type="gramStart"/>
      <w:r w:rsidR="00601AA1">
        <w:rPr>
          <w:rFonts w:ascii="仿宋_GB2312" w:eastAsia="仿宋_GB2312" w:hAnsi="宋体" w:hint="eastAsia"/>
          <w:kern w:val="0"/>
          <w:sz w:val="24"/>
        </w:rPr>
        <w:t>州住房</w:t>
      </w:r>
      <w:proofErr w:type="gramEnd"/>
      <w:r w:rsidR="00601AA1">
        <w:rPr>
          <w:rFonts w:ascii="仿宋_GB2312" w:eastAsia="仿宋_GB2312" w:hAnsi="宋体" w:hint="eastAsia"/>
          <w:kern w:val="0"/>
          <w:sz w:val="24"/>
        </w:rPr>
        <w:t>和城乡建设局（事业）</w:t>
      </w:r>
      <w:r>
        <w:rPr>
          <w:rFonts w:ascii="仿宋_GB2312" w:eastAsia="仿宋_GB2312" w:hAnsi="宋体" w:hint="eastAsia"/>
          <w:kern w:val="0"/>
          <w:szCs w:val="21"/>
        </w:rPr>
        <w:t xml:space="preserve">                    </w:t>
      </w:r>
      <w:r>
        <w:rPr>
          <w:rFonts w:ascii="仿宋_GB2312" w:eastAsia="仿宋_GB2312" w:hAnsi="宋体" w:hint="eastAsia"/>
          <w:kern w:val="0"/>
          <w:szCs w:val="21"/>
        </w:rPr>
        <w:t>单位：万元</w:t>
      </w:r>
    </w:p>
    <w:tbl>
      <w:tblPr>
        <w:tblW w:w="10583" w:type="dxa"/>
        <w:tblInd w:w="-240" w:type="dxa"/>
        <w:tblLayout w:type="fixed"/>
        <w:tblLook w:val="04A0" w:firstRow="1" w:lastRow="0" w:firstColumn="1" w:lastColumn="0" w:noHBand="0" w:noVBand="1"/>
      </w:tblPr>
      <w:tblGrid>
        <w:gridCol w:w="1908"/>
        <w:gridCol w:w="1134"/>
        <w:gridCol w:w="2388"/>
        <w:gridCol w:w="900"/>
        <w:gridCol w:w="964"/>
        <w:gridCol w:w="1021"/>
        <w:gridCol w:w="1134"/>
        <w:gridCol w:w="1134"/>
      </w:tblGrid>
      <w:tr w:rsidR="00C326BD">
        <w:trPr>
          <w:gridAfter w:val="1"/>
          <w:wAfter w:w="1134" w:type="dxa"/>
          <w:trHeight w:val="285"/>
        </w:trPr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4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财政拨款支出</w:t>
            </w:r>
          </w:p>
        </w:tc>
      </w:tr>
      <w:tr w:rsidR="00C326BD">
        <w:trPr>
          <w:gridAfter w:val="1"/>
          <w:wAfter w:w="1134" w:type="dxa"/>
          <w:trHeight w:val="766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计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能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分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计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 w:rsidR="00C326BD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482.97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326BD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482.97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326BD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ind w:firstLineChars="50" w:firstLine="90"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326BD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ind w:firstLineChars="50" w:firstLine="90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326BD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326BD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326BD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326BD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43.91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43.91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326BD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6BD" w:rsidRDefault="00C326B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C326BD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40.46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40.46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326BD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326BD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398.6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398.6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326BD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326BD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326BD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326BD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326BD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326BD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326BD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326BD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326BD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326BD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C326B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6BD" w:rsidRDefault="00C326B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C326BD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326BD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326BD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326BD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326BD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326BD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326BD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326BD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C326B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6BD" w:rsidRDefault="00C326B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抗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疫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C326BD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C326B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26BD" w:rsidRDefault="00C326B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C326B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C326BD">
        <w:trPr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收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入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482.97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出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482.97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482.97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326BD" w:rsidRDefault="00C326B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</w:tbl>
    <w:p w:rsidR="00C326BD" w:rsidRDefault="00C326BD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326BD" w:rsidRDefault="00F405D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表五：</w:t>
      </w:r>
    </w:p>
    <w:tbl>
      <w:tblPr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 w:rsidR="00C326BD">
        <w:trPr>
          <w:trHeight w:val="450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326BD" w:rsidRDefault="00F405D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:rsidR="00C326BD">
        <w:trPr>
          <w:trHeight w:val="285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326BD" w:rsidRDefault="00F405D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</w:t>
            </w:r>
            <w:r w:rsidR="00601AA1">
              <w:rPr>
                <w:rFonts w:ascii="仿宋_GB2312" w:eastAsia="仿宋_GB2312" w:hAnsi="宋体" w:hint="eastAsia"/>
                <w:kern w:val="0"/>
                <w:sz w:val="24"/>
              </w:rPr>
              <w:t>昌吉</w:t>
            </w:r>
            <w:proofErr w:type="gramStart"/>
            <w:r w:rsidR="00601AA1">
              <w:rPr>
                <w:rFonts w:ascii="仿宋_GB2312" w:eastAsia="仿宋_GB2312" w:hAnsi="宋体" w:hint="eastAsia"/>
                <w:kern w:val="0"/>
                <w:sz w:val="24"/>
              </w:rPr>
              <w:t>州住房</w:t>
            </w:r>
            <w:proofErr w:type="gramEnd"/>
            <w:r w:rsidR="00601AA1">
              <w:rPr>
                <w:rFonts w:ascii="仿宋_GB2312" w:eastAsia="仿宋_GB2312" w:hAnsi="宋体" w:hint="eastAsia"/>
                <w:kern w:val="0"/>
                <w:sz w:val="24"/>
              </w:rPr>
              <w:t>和城乡建设局（事业）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326BD" w:rsidRDefault="00C326B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326BD" w:rsidRDefault="00F405D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326BD" w:rsidRDefault="00F405DB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C326BD">
        <w:trPr>
          <w:trHeight w:val="405"/>
        </w:trPr>
        <w:tc>
          <w:tcPr>
            <w:tcW w:w="3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326BD" w:rsidRDefault="00F405D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目</w:t>
            </w:r>
          </w:p>
        </w:tc>
        <w:tc>
          <w:tcPr>
            <w:tcW w:w="52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26BD" w:rsidRDefault="00F405D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:rsidR="00C326BD">
        <w:trPr>
          <w:trHeight w:val="465"/>
        </w:trPr>
        <w:tc>
          <w:tcPr>
            <w:tcW w:w="1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326BD" w:rsidRDefault="00F405D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C326BD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C326B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06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工程建设管理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jc w:val="right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398.6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jc w:val="right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18"/>
                <w:szCs w:val="18"/>
              </w:rPr>
              <w:t>398.6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机关事业单位基本养老保险缴费支出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43.91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43.91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事业单位医疗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29.77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29.77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公务员医疗补助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9.47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9.47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其他行政事业单位医疗支出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1.22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1.22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482.97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482.97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C326BD" w:rsidRDefault="00F405D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表六：</w:t>
      </w:r>
    </w:p>
    <w:tbl>
      <w:tblPr>
        <w:tblW w:w="9328" w:type="dxa"/>
        <w:tblInd w:w="-148" w:type="dxa"/>
        <w:tblLayout w:type="fixed"/>
        <w:tblLook w:val="04A0" w:firstRow="1" w:lastRow="0" w:firstColumn="1" w:lastColumn="0" w:noHBand="0" w:noVBand="1"/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 w:rsidR="00C326BD">
        <w:trPr>
          <w:trHeight w:val="375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326BD" w:rsidRDefault="00F405D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:rsidR="00C326BD">
        <w:trPr>
          <w:trHeight w:val="405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326BD" w:rsidRDefault="00F405D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</w:t>
            </w:r>
            <w:r w:rsidR="00601AA1">
              <w:rPr>
                <w:rFonts w:ascii="仿宋_GB2312" w:eastAsia="仿宋_GB2312" w:hAnsi="宋体" w:hint="eastAsia"/>
                <w:kern w:val="0"/>
                <w:sz w:val="24"/>
              </w:rPr>
              <w:t>昌吉</w:t>
            </w:r>
            <w:proofErr w:type="gramStart"/>
            <w:r w:rsidR="00601AA1">
              <w:rPr>
                <w:rFonts w:ascii="仿宋_GB2312" w:eastAsia="仿宋_GB2312" w:hAnsi="宋体" w:hint="eastAsia"/>
                <w:kern w:val="0"/>
                <w:sz w:val="24"/>
              </w:rPr>
              <w:t>州住房</w:t>
            </w:r>
            <w:proofErr w:type="gramEnd"/>
            <w:r w:rsidR="00601AA1">
              <w:rPr>
                <w:rFonts w:ascii="仿宋_GB2312" w:eastAsia="仿宋_GB2312" w:hAnsi="宋体" w:hint="eastAsia"/>
                <w:kern w:val="0"/>
                <w:sz w:val="24"/>
              </w:rPr>
              <w:t>和城乡建设局（事业）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326BD" w:rsidRDefault="00C326B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326BD" w:rsidRDefault="00F405D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326BD" w:rsidRDefault="00F405DB">
            <w:pPr>
              <w:widowControl/>
              <w:ind w:firstLineChars="300" w:firstLine="72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C326BD">
        <w:trPr>
          <w:trHeight w:val="390"/>
        </w:trPr>
        <w:tc>
          <w:tcPr>
            <w:tcW w:w="4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326BD" w:rsidRDefault="00F405D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26BD" w:rsidRDefault="00F405D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:rsidR="00C326BD">
        <w:trPr>
          <w:trHeight w:val="495"/>
        </w:trPr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326BD" w:rsidRDefault="00F405D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:rsidR="00C326BD">
        <w:trPr>
          <w:trHeight w:val="27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C326BD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right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8.33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right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8.33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 w:rsidP="00601AA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right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5.06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right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5.06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 w:rsidP="00601AA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right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0.2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wordWrap w:val="0"/>
              <w:ind w:rightChars="70" w:right="147"/>
              <w:jc w:val="right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0.2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 w:rsidP="00601AA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right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0.56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right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0.56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 w:rsidP="00601AA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righ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2.52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right"/>
              <w:textAlignment w:val="center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  <w:lang w:bidi="ar"/>
              </w:rPr>
              <w:t>2.52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 w:rsidP="00601AA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right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1.67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right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1.67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 w:rsidP="00601AA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right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163.52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right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163.52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 w:rsidP="00601AA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right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3.1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right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 w:rsidP="00601AA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right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11.38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right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11.38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 w:rsidP="00601AA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right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39.06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right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39.06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 w:rsidP="00601AA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基础性绩效工资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right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53.97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right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53.97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 w:rsidP="00601AA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奖励性绩效工资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right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31.59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right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31.59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 w:rsidP="00601AA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right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31.25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right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31.25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 w:rsidP="00601AA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right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43.91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right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43.91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 w:rsidP="00601AA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right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29.77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right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29.77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 w:rsidP="00601AA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right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9.47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right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9.47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 w:rsidP="00601AA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right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1.22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right"/>
              <w:rPr>
                <w:rFonts w:ascii="仿宋" w:eastAsia="仿宋" w:hAnsi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18"/>
                <w:szCs w:val="18"/>
              </w:rPr>
              <w:t>1.22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 w:rsidP="00601AA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Pr="00601AA1" w:rsidRDefault="00F405DB" w:rsidP="00601AA1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 w:rsidRPr="00601AA1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Pr="00601AA1" w:rsidRDefault="00F405DB" w:rsidP="00601AA1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 w:rsidRPr="00601AA1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Pr="00601AA1" w:rsidRDefault="00F405DB" w:rsidP="00601A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601AA1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6.27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 w:rsidP="00601AA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6.27</w:t>
            </w:r>
          </w:p>
        </w:tc>
      </w:tr>
      <w:tr w:rsidR="00C326BD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Pr="00601AA1" w:rsidRDefault="00F405DB" w:rsidP="00601AA1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 w:rsidRPr="00601AA1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Pr="00601AA1" w:rsidRDefault="00F405DB" w:rsidP="00601AA1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 w:rsidRPr="00601AA1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Pr="00601AA1" w:rsidRDefault="00F405DB" w:rsidP="00601A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601AA1"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  <w:t>印刷费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 w:rsidP="00601AA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0.8</w:t>
            </w:r>
          </w:p>
        </w:tc>
      </w:tr>
      <w:tr w:rsidR="00C326BD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Pr="00601AA1" w:rsidRDefault="00F405DB" w:rsidP="00601AA1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 w:rsidRPr="00601AA1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Pr="00601AA1" w:rsidRDefault="00F405DB" w:rsidP="00601AA1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 w:rsidRPr="00601AA1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Pr="00601AA1" w:rsidRDefault="00F405DB" w:rsidP="00601A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601AA1"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  <w:t>咨询费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 w:rsidP="00601AA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C326BD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Pr="00601AA1" w:rsidRDefault="00F405DB" w:rsidP="00601AA1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 w:rsidRPr="00601AA1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Pr="00601AA1" w:rsidRDefault="00F405DB" w:rsidP="00601AA1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 w:rsidRPr="00601AA1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Pr="00601AA1" w:rsidRDefault="00F405DB" w:rsidP="00601A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601AA1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 w:rsidP="00601AA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C326BD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Pr="00601AA1" w:rsidRDefault="00F405DB" w:rsidP="00601AA1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 w:rsidRPr="00601AA1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Pr="00601AA1" w:rsidRDefault="00F405DB" w:rsidP="00601AA1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 w:rsidRPr="00601AA1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Pr="00601AA1" w:rsidRDefault="00F405DB" w:rsidP="00601A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601AA1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 w:rsidP="00601AA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1.05</w:t>
            </w:r>
          </w:p>
        </w:tc>
      </w:tr>
      <w:tr w:rsidR="00C326BD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Pr="00601AA1" w:rsidRDefault="00F405DB" w:rsidP="00601AA1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 w:rsidRPr="00601AA1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Pr="00601AA1" w:rsidRDefault="00F405DB" w:rsidP="00601AA1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 w:rsidRPr="00601AA1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Pr="00601AA1" w:rsidRDefault="00F405DB" w:rsidP="00601A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601AA1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物业管理费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0.45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 w:rsidP="00601AA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0.45</w:t>
            </w:r>
          </w:p>
        </w:tc>
      </w:tr>
      <w:tr w:rsidR="00C326BD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Pr="00601AA1" w:rsidRDefault="00F405DB" w:rsidP="00601AA1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 w:rsidRPr="00601AA1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Pr="00601AA1" w:rsidRDefault="00F405DB" w:rsidP="00601AA1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 w:rsidRPr="00601AA1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Pr="00601AA1" w:rsidRDefault="00F405DB" w:rsidP="00601A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601AA1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5.1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 w:rsidP="00601AA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5.1</w:t>
            </w:r>
          </w:p>
        </w:tc>
      </w:tr>
      <w:tr w:rsidR="00C326BD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Pr="00601AA1" w:rsidRDefault="00F405DB" w:rsidP="00601AA1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 w:rsidRPr="00601AA1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lastRenderedPageBreak/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Pr="00601AA1" w:rsidRDefault="00F405DB" w:rsidP="00601AA1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 w:rsidRPr="00601AA1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Pr="00601AA1" w:rsidRDefault="00F405DB" w:rsidP="00601A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601AA1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维修（护）费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 w:rsidP="00601AA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C326BD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Pr="00601AA1" w:rsidRDefault="00F405DB" w:rsidP="00601AA1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 w:rsidRPr="00601AA1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Pr="00601AA1" w:rsidRDefault="00F405DB" w:rsidP="00601AA1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 w:rsidRPr="00601AA1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Pr="00601AA1" w:rsidRDefault="00F405DB" w:rsidP="00601A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601AA1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 w:rsidP="00601AA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0.5</w:t>
            </w:r>
          </w:p>
        </w:tc>
      </w:tr>
      <w:tr w:rsidR="00C326BD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Pr="00601AA1" w:rsidRDefault="00F405DB" w:rsidP="00601AA1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 w:rsidRPr="00601AA1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Pr="00601AA1" w:rsidRDefault="00F405DB" w:rsidP="00601AA1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 w:rsidRPr="00601AA1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Pr="00601AA1" w:rsidRDefault="00F405DB" w:rsidP="00601A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601AA1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委托业务费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 w:rsidP="00601AA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C326BD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Pr="00601AA1" w:rsidRDefault="00F405DB" w:rsidP="00601AA1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 w:rsidRPr="00601AA1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Pr="00601AA1" w:rsidRDefault="00F405DB" w:rsidP="00601AA1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 w:rsidRPr="00601AA1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Pr="00601AA1" w:rsidRDefault="00F405DB" w:rsidP="00601A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601AA1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3.44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 w:rsidP="00601AA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3.44</w:t>
            </w:r>
          </w:p>
        </w:tc>
      </w:tr>
      <w:tr w:rsidR="00C326BD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Pr="00601AA1" w:rsidRDefault="00F405DB" w:rsidP="00601AA1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 w:rsidRPr="00601AA1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Pr="00601AA1" w:rsidRDefault="00F405DB" w:rsidP="00601AA1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 w:rsidRPr="00601AA1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Pr="00601AA1" w:rsidRDefault="00F405DB" w:rsidP="00601A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601AA1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7.9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 w:rsidP="00601AA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7.9</w:t>
            </w:r>
          </w:p>
        </w:tc>
      </w:tr>
      <w:tr w:rsidR="00C326BD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Pr="00601AA1" w:rsidRDefault="00F405DB" w:rsidP="00601AA1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 w:rsidRPr="00601AA1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Pr="00601AA1" w:rsidRDefault="00F405DB" w:rsidP="00601AA1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 w:rsidRPr="00601AA1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Pr="00601AA1" w:rsidRDefault="00F405DB" w:rsidP="00601A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601AA1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公务用车运行维护费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5.49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 w:rsidP="00601AA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5.49</w:t>
            </w:r>
          </w:p>
        </w:tc>
      </w:tr>
      <w:tr w:rsidR="00C326BD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Pr="00601AA1" w:rsidRDefault="00F405DB" w:rsidP="00601AA1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 w:rsidRPr="00601AA1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Pr="00601AA1" w:rsidRDefault="00F405DB" w:rsidP="00601AA1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 w:rsidRPr="00601AA1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Pr="00601AA1" w:rsidRDefault="00F405DB" w:rsidP="00601A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601AA1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0.39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 w:rsidP="00601AA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0.39</w:t>
            </w:r>
          </w:p>
        </w:tc>
      </w:tr>
      <w:tr w:rsidR="00C326BD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Pr="00601AA1" w:rsidRDefault="00F405DB" w:rsidP="00601AA1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 w:rsidRPr="00601AA1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Pr="00601AA1" w:rsidRDefault="00F405DB" w:rsidP="00601AA1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 w:rsidRPr="00601AA1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Pr="00601AA1" w:rsidRDefault="00F405DB" w:rsidP="00601A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601AA1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3.97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 w:rsidP="00601AA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3.97</w:t>
            </w:r>
          </w:p>
        </w:tc>
      </w:tr>
      <w:tr w:rsidR="00C326BD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Pr="00601AA1" w:rsidRDefault="00F405DB" w:rsidP="00601AA1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 w:rsidRPr="00601AA1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Pr="00601AA1" w:rsidRDefault="00F405DB" w:rsidP="00601AA1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 w:rsidRPr="00601AA1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Pr="00601AA1" w:rsidRDefault="00F405DB" w:rsidP="00601A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601AA1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0.43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 w:rsidP="00601AA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Pr="00601AA1" w:rsidRDefault="00F405DB" w:rsidP="00601AA1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 w:rsidRPr="00601AA1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Pr="00601AA1" w:rsidRDefault="00F405DB" w:rsidP="00601AA1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 w:rsidRPr="00601AA1"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Pr="00601AA1" w:rsidRDefault="00F405DB" w:rsidP="00601A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601AA1"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  <w:t>对个人和家庭的补助支出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 w:rsidP="00601AA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Pr="00601AA1" w:rsidRDefault="00C326BD" w:rsidP="00601AA1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Pr="00601AA1" w:rsidRDefault="00C326BD" w:rsidP="00601AA1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 w:rsidP="00601AA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 w:rsidP="00601AA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 w:rsidP="00601AA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482.97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437.61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 w:rsidP="00601AA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45.36</w:t>
            </w:r>
          </w:p>
        </w:tc>
      </w:tr>
    </w:tbl>
    <w:p w:rsidR="00C326BD" w:rsidRDefault="00C326BD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601AA1" w:rsidRDefault="00601AA1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601AA1" w:rsidRDefault="00601AA1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601AA1" w:rsidRDefault="00601AA1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601AA1" w:rsidRDefault="00601AA1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601AA1" w:rsidRDefault="00601AA1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601AA1" w:rsidRDefault="00601AA1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601AA1" w:rsidRDefault="00601AA1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601AA1" w:rsidRDefault="00601AA1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601AA1" w:rsidRDefault="00601AA1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601AA1" w:rsidRDefault="00601AA1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601AA1" w:rsidRDefault="00601AA1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601AA1" w:rsidRDefault="00601AA1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601AA1" w:rsidRDefault="00601AA1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601AA1" w:rsidRDefault="00601AA1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601AA1" w:rsidRDefault="00601AA1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601AA1" w:rsidRDefault="00601AA1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601AA1" w:rsidRDefault="00601AA1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C326BD" w:rsidRDefault="00F405D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表七：</w:t>
      </w:r>
    </w:p>
    <w:tbl>
      <w:tblPr>
        <w:tblW w:w="9540" w:type="dxa"/>
        <w:tblInd w:w="-360" w:type="dxa"/>
        <w:tblLayout w:type="fixed"/>
        <w:tblLook w:val="04A0" w:firstRow="1" w:lastRow="0" w:firstColumn="1" w:lastColumn="0" w:noHBand="0" w:noVBand="1"/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 w:rsidR="00C326BD">
        <w:trPr>
          <w:gridBefore w:val="1"/>
          <w:gridAfter w:val="1"/>
          <w:wBefore w:w="8" w:type="dxa"/>
          <w:wAfter w:w="79" w:type="dxa"/>
          <w:trHeight w:val="375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326BD" w:rsidRDefault="00F405D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 w:rsidR="00C326BD">
        <w:trPr>
          <w:gridBefore w:val="1"/>
          <w:gridAfter w:val="1"/>
          <w:wBefore w:w="8" w:type="dxa"/>
          <w:wAfter w:w="79" w:type="dxa"/>
          <w:trHeight w:val="405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326BD" w:rsidRDefault="00F405D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</w:t>
            </w:r>
            <w:r w:rsidR="00601AA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昌吉</w:t>
            </w:r>
            <w:proofErr w:type="gramStart"/>
            <w:r w:rsidR="00601AA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州住房</w:t>
            </w:r>
            <w:proofErr w:type="gramEnd"/>
            <w:r w:rsidR="00601AA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和城乡建设局（事业）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326BD" w:rsidRDefault="00C326B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326BD" w:rsidRDefault="00F405D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326BD" w:rsidRDefault="00F405DB">
            <w:pPr>
              <w:widowControl/>
              <w:ind w:firstLineChars="400" w:firstLine="96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C326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1191" w:type="dxa"/>
            <w:gridSpan w:val="4"/>
            <w:noWrap/>
            <w:vAlign w:val="center"/>
          </w:tcPr>
          <w:p w:rsidR="00C326BD" w:rsidRDefault="00F405D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目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编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码</w:t>
            </w:r>
          </w:p>
        </w:tc>
        <w:tc>
          <w:tcPr>
            <w:tcW w:w="851" w:type="dxa"/>
            <w:vMerge w:val="restart"/>
            <w:noWrap/>
            <w:vAlign w:val="center"/>
          </w:tcPr>
          <w:p w:rsidR="00C326BD" w:rsidRDefault="00F405D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noWrap/>
            <w:vAlign w:val="center"/>
          </w:tcPr>
          <w:p w:rsidR="00C326BD" w:rsidRDefault="00F405DB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 w:rsidR="00C326BD" w:rsidRDefault="00F405D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 w:rsidR="00C326BD" w:rsidRDefault="00F405D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 w:rsidR="00C326BD" w:rsidRDefault="00F405D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 w:rsidR="00C326BD" w:rsidRDefault="00F405D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 w:rsidR="00C326BD" w:rsidRDefault="00F405D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 w:rsidR="00C326BD" w:rsidRDefault="00F405D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 w:rsidR="00C326BD" w:rsidRDefault="00F405D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 w:rsidR="00C326BD" w:rsidRDefault="00F405D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 w:rsidR="00C326BD" w:rsidRDefault="00F405D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 w:rsidR="00C326BD" w:rsidRDefault="00F405D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 w:rsidR="00C326BD" w:rsidRDefault="00F405D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其他支出</w:t>
            </w:r>
          </w:p>
        </w:tc>
      </w:tr>
      <w:tr w:rsidR="00C326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7"/>
        </w:trPr>
        <w:tc>
          <w:tcPr>
            <w:tcW w:w="397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C326BD" w:rsidRDefault="00F405D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noWrap/>
            <w:vAlign w:val="center"/>
          </w:tcPr>
          <w:p w:rsidR="00C326BD" w:rsidRDefault="00F405D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noWrap/>
            <w:vAlign w:val="center"/>
          </w:tcPr>
          <w:p w:rsidR="00C326BD" w:rsidRDefault="00F405D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/>
            <w:tcBorders>
              <w:bottom w:val="single" w:sz="4" w:space="0" w:color="auto"/>
            </w:tcBorders>
          </w:tcPr>
          <w:p w:rsidR="00C326BD" w:rsidRDefault="00C326B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bottom w:val="single" w:sz="4" w:space="0" w:color="auto"/>
            </w:tcBorders>
          </w:tcPr>
          <w:p w:rsidR="00C326BD" w:rsidRDefault="00C326B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/>
            <w:tcBorders>
              <w:bottom w:val="single" w:sz="4" w:space="0" w:color="auto"/>
            </w:tcBorders>
          </w:tcPr>
          <w:p w:rsidR="00C326BD" w:rsidRDefault="00C326B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/>
            <w:tcBorders>
              <w:bottom w:val="single" w:sz="4" w:space="0" w:color="auto"/>
            </w:tcBorders>
          </w:tcPr>
          <w:p w:rsidR="00C326BD" w:rsidRDefault="00C326B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</w:tcPr>
          <w:p w:rsidR="00C326BD" w:rsidRDefault="00C326B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</w:tcPr>
          <w:p w:rsidR="00C326BD" w:rsidRDefault="00C326B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/>
            <w:tcBorders>
              <w:bottom w:val="single" w:sz="4" w:space="0" w:color="auto"/>
            </w:tcBorders>
          </w:tcPr>
          <w:p w:rsidR="00C326BD" w:rsidRDefault="00C326B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  <w:tcBorders>
              <w:bottom w:val="single" w:sz="4" w:space="0" w:color="auto"/>
            </w:tcBorders>
          </w:tcPr>
          <w:p w:rsidR="00C326BD" w:rsidRDefault="00C326B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/>
            <w:tcBorders>
              <w:bottom w:val="single" w:sz="4" w:space="0" w:color="auto"/>
            </w:tcBorders>
          </w:tcPr>
          <w:p w:rsidR="00C326BD" w:rsidRDefault="00C326B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C326BD" w:rsidRDefault="00C326B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C326BD" w:rsidRDefault="00C326B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/>
            <w:tcBorders>
              <w:bottom w:val="single" w:sz="4" w:space="0" w:color="auto"/>
            </w:tcBorders>
          </w:tcPr>
          <w:p w:rsidR="00C326BD" w:rsidRDefault="00C326B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</w:tr>
      <w:tr w:rsidR="00C326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326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326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326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326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326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326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326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326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326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326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326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326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326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C326BD" w:rsidRDefault="00F405D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hint="eastAsia"/>
                <w:b/>
                <w:bCs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bCs/>
                <w:kern w:val="0"/>
                <w:sz w:val="18"/>
                <w:szCs w:val="18"/>
              </w:rPr>
              <w:t>计</w:t>
            </w:r>
          </w:p>
        </w:tc>
        <w:tc>
          <w:tcPr>
            <w:tcW w:w="750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C326BD" w:rsidRDefault="00C326B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</w:tbl>
    <w:p w:rsidR="00C326BD" w:rsidRDefault="00601AA1">
      <w:pPr>
        <w:widowControl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备注：我单位无项目支出预算，此表为空表</w:t>
      </w:r>
    </w:p>
    <w:p w:rsidR="00601AA1" w:rsidRPr="00601AA1" w:rsidRDefault="00601AA1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C326BD" w:rsidRDefault="00F405D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表八：</w:t>
      </w:r>
    </w:p>
    <w:p w:rsidR="00C326BD" w:rsidRDefault="00F405DB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一般公共预算“三公”经费支出情况表</w:t>
      </w:r>
    </w:p>
    <w:p w:rsidR="00C326BD" w:rsidRDefault="00C326BD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326BD" w:rsidRDefault="00F405DB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</w:t>
      </w:r>
      <w:r>
        <w:rPr>
          <w:rFonts w:ascii="仿宋_GB2312" w:eastAsia="仿宋_GB2312" w:hAnsi="宋体" w:hint="eastAsia"/>
          <w:kern w:val="0"/>
          <w:sz w:val="24"/>
        </w:rPr>
        <w:t xml:space="preserve"> </w:t>
      </w:r>
      <w:r w:rsidR="00601AA1">
        <w:rPr>
          <w:rFonts w:ascii="仿宋_GB2312" w:eastAsia="仿宋_GB2312" w:hAnsi="宋体" w:hint="eastAsia"/>
          <w:kern w:val="0"/>
          <w:sz w:val="24"/>
        </w:rPr>
        <w:t>昌吉</w:t>
      </w:r>
      <w:proofErr w:type="gramStart"/>
      <w:r w:rsidR="00601AA1">
        <w:rPr>
          <w:rFonts w:ascii="仿宋_GB2312" w:eastAsia="仿宋_GB2312" w:hAnsi="宋体" w:hint="eastAsia"/>
          <w:kern w:val="0"/>
          <w:sz w:val="24"/>
        </w:rPr>
        <w:t>州住房</w:t>
      </w:r>
      <w:proofErr w:type="gramEnd"/>
      <w:r w:rsidR="00601AA1">
        <w:rPr>
          <w:rFonts w:ascii="仿宋_GB2312" w:eastAsia="仿宋_GB2312" w:hAnsi="宋体" w:hint="eastAsia"/>
          <w:kern w:val="0"/>
          <w:sz w:val="24"/>
        </w:rPr>
        <w:t>和城乡建设局（事业）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240" w:type="dxa"/>
        <w:tblInd w:w="-173" w:type="dxa"/>
        <w:tblLayout w:type="fixed"/>
        <w:tblLook w:val="04A0" w:firstRow="1" w:lastRow="0" w:firstColumn="1" w:lastColumn="0" w:noHBand="0" w:noVBand="1"/>
      </w:tblPr>
      <w:tblGrid>
        <w:gridCol w:w="1575"/>
        <w:gridCol w:w="1417"/>
        <w:gridCol w:w="1559"/>
        <w:gridCol w:w="1418"/>
        <w:gridCol w:w="1559"/>
        <w:gridCol w:w="1712"/>
      </w:tblGrid>
      <w:tr w:rsidR="00C326BD">
        <w:trPr>
          <w:trHeight w:val="546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计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:rsidR="00C326BD">
        <w:trPr>
          <w:trHeight w:val="81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C326BD">
        <w:trPr>
          <w:trHeight w:val="59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5.49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5.49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5.49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C326BD">
        <w:trPr>
          <w:trHeight w:val="419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5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56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58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C326BD" w:rsidRDefault="00C326BD">
      <w:pPr>
        <w:widowControl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601AA1" w:rsidRDefault="00601AA1">
      <w:pPr>
        <w:widowControl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601AA1" w:rsidRDefault="00601AA1">
      <w:pPr>
        <w:widowControl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601AA1" w:rsidRDefault="00601AA1">
      <w:pPr>
        <w:widowControl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601AA1" w:rsidRDefault="00601AA1">
      <w:pPr>
        <w:widowControl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601AA1" w:rsidRDefault="00601AA1">
      <w:pPr>
        <w:widowControl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601AA1" w:rsidRDefault="00601AA1">
      <w:pPr>
        <w:widowControl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601AA1" w:rsidRDefault="00601AA1">
      <w:pPr>
        <w:widowControl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601AA1" w:rsidRDefault="00601AA1">
      <w:pPr>
        <w:widowControl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601AA1" w:rsidRDefault="00601AA1">
      <w:pPr>
        <w:widowControl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601AA1" w:rsidRDefault="00601AA1">
      <w:pPr>
        <w:widowControl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601AA1" w:rsidRDefault="00601AA1">
      <w:pPr>
        <w:widowControl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601AA1" w:rsidRDefault="00601AA1">
      <w:pPr>
        <w:widowControl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601AA1" w:rsidRDefault="00601AA1">
      <w:pPr>
        <w:widowControl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601AA1" w:rsidRDefault="00601AA1">
      <w:pPr>
        <w:widowControl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601AA1" w:rsidRDefault="00601AA1">
      <w:pPr>
        <w:widowControl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601AA1" w:rsidRDefault="00601AA1">
      <w:pPr>
        <w:widowControl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601AA1" w:rsidRDefault="00601AA1">
      <w:pPr>
        <w:widowControl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326BD" w:rsidRDefault="00C326BD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C326BD" w:rsidRDefault="00F405DB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表九：</w:t>
      </w:r>
    </w:p>
    <w:p w:rsidR="00C326BD" w:rsidRDefault="00F405DB">
      <w:pPr>
        <w:widowControl/>
        <w:spacing w:line="36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政府性基金预算支出情况表</w:t>
      </w:r>
    </w:p>
    <w:p w:rsidR="00C326BD" w:rsidRDefault="00F405DB">
      <w:pPr>
        <w:widowControl/>
        <w:spacing w:line="280" w:lineRule="exac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</w:t>
      </w:r>
      <w:r w:rsidR="00601AA1">
        <w:rPr>
          <w:rFonts w:ascii="仿宋_GB2312" w:eastAsia="仿宋_GB2312" w:hAnsi="宋体" w:hint="eastAsia"/>
          <w:kern w:val="0"/>
          <w:sz w:val="24"/>
        </w:rPr>
        <w:t>昌吉</w:t>
      </w:r>
      <w:proofErr w:type="gramStart"/>
      <w:r w:rsidR="00601AA1">
        <w:rPr>
          <w:rFonts w:ascii="仿宋_GB2312" w:eastAsia="仿宋_GB2312" w:hAnsi="宋体" w:hint="eastAsia"/>
          <w:kern w:val="0"/>
          <w:sz w:val="24"/>
        </w:rPr>
        <w:t>州住房</w:t>
      </w:r>
      <w:proofErr w:type="gramEnd"/>
      <w:r w:rsidR="00601AA1">
        <w:rPr>
          <w:rFonts w:ascii="仿宋_GB2312" w:eastAsia="仿宋_GB2312" w:hAnsi="宋体" w:hint="eastAsia"/>
          <w:kern w:val="0"/>
          <w:sz w:val="24"/>
        </w:rPr>
        <w:t>和城乡建设局（事业）</w:t>
      </w:r>
      <w:r>
        <w:rPr>
          <w:rFonts w:ascii="仿宋_GB2312" w:eastAsia="仿宋_GB2312" w:hAnsi="宋体" w:hint="eastAsia"/>
          <w:kern w:val="0"/>
          <w:sz w:val="24"/>
        </w:rPr>
        <w:t xml:space="preserve">  </w:t>
      </w:r>
      <w:r>
        <w:rPr>
          <w:rFonts w:ascii="仿宋_GB2312" w:eastAsia="仿宋_GB2312" w:hAnsi="宋体" w:hint="eastAsia"/>
          <w:kern w:val="0"/>
          <w:sz w:val="24"/>
        </w:rPr>
        <w:t xml:space="preserve">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 w:rsidR="00C326BD">
        <w:trPr>
          <w:trHeight w:val="465"/>
        </w:trPr>
        <w:tc>
          <w:tcPr>
            <w:tcW w:w="42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目</w:t>
            </w:r>
          </w:p>
        </w:tc>
        <w:tc>
          <w:tcPr>
            <w:tcW w:w="4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:rsidR="00C326BD">
        <w:trPr>
          <w:trHeight w:val="360"/>
        </w:trPr>
        <w:tc>
          <w:tcPr>
            <w:tcW w:w="1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:rsidR="00C326BD">
        <w:trPr>
          <w:trHeight w:val="31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F405D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C326BD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339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306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326BD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F405D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26BD" w:rsidRDefault="00C326B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C326BD" w:rsidRDefault="00F405DB">
      <w:pPr>
        <w:widowControl/>
        <w:spacing w:line="280" w:lineRule="exact"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备注：我单位无政府性基金预算，此表为空表。</w:t>
      </w:r>
    </w:p>
    <w:p w:rsidR="00C326BD" w:rsidRDefault="00C326BD">
      <w:pPr>
        <w:widowControl/>
        <w:spacing w:line="280" w:lineRule="exact"/>
        <w:jc w:val="left"/>
        <w:outlineLvl w:val="1"/>
        <w:rPr>
          <w:rFonts w:ascii="仿宋_GB2312" w:eastAsia="仿宋_GB2312" w:hAnsi="宋体"/>
          <w:kern w:val="0"/>
          <w:sz w:val="32"/>
          <w:szCs w:val="32"/>
        </w:rPr>
        <w:sectPr w:rsidR="00C326BD">
          <w:headerReference w:type="default" r:id="rId9"/>
          <w:footerReference w:type="even" r:id="rId10"/>
          <w:footerReference w:type="default" r:id="rId11"/>
          <w:pgSz w:w="11906" w:h="16838"/>
          <w:pgMar w:top="2098" w:right="1418" w:bottom="1928" w:left="1588" w:header="851" w:footer="992" w:gutter="0"/>
          <w:pgNumType w:start="1"/>
          <w:cols w:space="720"/>
          <w:docGrid w:linePitch="312"/>
        </w:sectPr>
      </w:pPr>
    </w:p>
    <w:p w:rsidR="00C326BD" w:rsidRDefault="00F405DB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第三部分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2021</w:t>
      </w:r>
      <w:r>
        <w:rPr>
          <w:rFonts w:ascii="黑体" w:eastAsia="黑体" w:hAnsi="黑体" w:hint="eastAsia"/>
          <w:kern w:val="0"/>
          <w:sz w:val="32"/>
          <w:szCs w:val="32"/>
        </w:rPr>
        <w:t>年</w:t>
      </w:r>
      <w:r w:rsidR="00601AA1">
        <w:rPr>
          <w:rFonts w:ascii="黑体" w:eastAsia="黑体" w:hAnsi="黑体" w:hint="eastAsia"/>
          <w:kern w:val="0"/>
          <w:sz w:val="32"/>
          <w:szCs w:val="32"/>
        </w:rPr>
        <w:t>昌吉</w:t>
      </w:r>
      <w:proofErr w:type="gramStart"/>
      <w:r w:rsidR="00601AA1">
        <w:rPr>
          <w:rFonts w:ascii="黑体" w:eastAsia="黑体" w:hAnsi="黑体" w:hint="eastAsia"/>
          <w:kern w:val="0"/>
          <w:sz w:val="32"/>
          <w:szCs w:val="32"/>
        </w:rPr>
        <w:t>州住房</w:t>
      </w:r>
      <w:proofErr w:type="gramEnd"/>
      <w:r w:rsidR="00601AA1">
        <w:rPr>
          <w:rFonts w:ascii="黑体" w:eastAsia="黑体" w:hAnsi="黑体" w:hint="eastAsia"/>
          <w:kern w:val="0"/>
          <w:sz w:val="32"/>
          <w:szCs w:val="32"/>
        </w:rPr>
        <w:t>和城乡建设局（</w:t>
      </w:r>
      <w:r>
        <w:rPr>
          <w:rFonts w:ascii="黑体" w:eastAsia="黑体" w:hAnsi="黑体" w:hint="eastAsia"/>
          <w:kern w:val="0"/>
          <w:sz w:val="32"/>
          <w:szCs w:val="32"/>
        </w:rPr>
        <w:t>事业</w:t>
      </w:r>
      <w:r w:rsidR="00601AA1">
        <w:rPr>
          <w:rFonts w:ascii="黑体" w:eastAsia="黑体" w:hAnsi="黑体" w:hint="eastAsia"/>
          <w:kern w:val="0"/>
          <w:sz w:val="32"/>
          <w:szCs w:val="32"/>
        </w:rPr>
        <w:t>）</w:t>
      </w:r>
      <w:r>
        <w:rPr>
          <w:rFonts w:ascii="黑体" w:eastAsia="黑体" w:hAnsi="黑体" w:hint="eastAsia"/>
          <w:kern w:val="0"/>
          <w:sz w:val="32"/>
          <w:szCs w:val="32"/>
        </w:rPr>
        <w:t>预算情况说明</w:t>
      </w:r>
    </w:p>
    <w:p w:rsidR="00C326BD" w:rsidRDefault="00C326BD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</w:p>
    <w:p w:rsidR="00C326BD" w:rsidRDefault="00F405DB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</w:t>
      </w:r>
      <w:r>
        <w:rPr>
          <w:rFonts w:ascii="黑体" w:eastAsia="黑体" w:hAnsi="宋体" w:cs="宋体" w:hint="eastAsia"/>
          <w:kern w:val="0"/>
          <w:sz w:val="32"/>
          <w:szCs w:val="32"/>
        </w:rPr>
        <w:t>关于</w:t>
      </w:r>
      <w:r w:rsidR="00601AA1">
        <w:rPr>
          <w:rFonts w:ascii="黑体" w:eastAsia="黑体" w:hAnsi="黑体" w:hint="eastAsia"/>
          <w:kern w:val="0"/>
          <w:sz w:val="32"/>
          <w:szCs w:val="32"/>
        </w:rPr>
        <w:t>昌吉</w:t>
      </w:r>
      <w:proofErr w:type="gramStart"/>
      <w:r w:rsidR="00601AA1">
        <w:rPr>
          <w:rFonts w:ascii="黑体" w:eastAsia="黑体" w:hAnsi="黑体" w:hint="eastAsia"/>
          <w:kern w:val="0"/>
          <w:sz w:val="32"/>
          <w:szCs w:val="32"/>
        </w:rPr>
        <w:t>州住房</w:t>
      </w:r>
      <w:proofErr w:type="gramEnd"/>
      <w:r w:rsidR="00601AA1">
        <w:rPr>
          <w:rFonts w:ascii="黑体" w:eastAsia="黑体" w:hAnsi="黑体" w:hint="eastAsia"/>
          <w:kern w:val="0"/>
          <w:sz w:val="32"/>
          <w:szCs w:val="32"/>
        </w:rPr>
        <w:t>和城乡建设局（事业）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年收支预算情况的总体说明</w:t>
      </w:r>
    </w:p>
    <w:p w:rsidR="00C326BD" w:rsidRDefault="00F405D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按照全口径预算的原则，</w:t>
      </w:r>
      <w:r w:rsidR="00601AA1">
        <w:rPr>
          <w:rFonts w:ascii="仿宋_GB2312" w:eastAsia="仿宋_GB2312" w:hAnsi="宋体" w:cs="宋体" w:hint="eastAsia"/>
          <w:kern w:val="0"/>
          <w:sz w:val="32"/>
          <w:szCs w:val="32"/>
        </w:rPr>
        <w:t>昌吉</w:t>
      </w:r>
      <w:proofErr w:type="gramStart"/>
      <w:r w:rsidR="00601AA1">
        <w:rPr>
          <w:rFonts w:ascii="仿宋_GB2312" w:eastAsia="仿宋_GB2312" w:hAnsi="宋体" w:cs="宋体" w:hint="eastAsia"/>
          <w:kern w:val="0"/>
          <w:sz w:val="32"/>
          <w:szCs w:val="32"/>
        </w:rPr>
        <w:t>州住房</w:t>
      </w:r>
      <w:proofErr w:type="gramEnd"/>
      <w:r w:rsidR="00601AA1">
        <w:rPr>
          <w:rFonts w:ascii="仿宋_GB2312" w:eastAsia="仿宋_GB2312" w:hAnsi="宋体" w:cs="宋体" w:hint="eastAsia"/>
          <w:kern w:val="0"/>
          <w:sz w:val="32"/>
          <w:szCs w:val="32"/>
        </w:rPr>
        <w:t>和城乡建设局（事业）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年所有收入和支出均纳入部门（单位）预算管理。收支总预算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482.97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C326BD" w:rsidRDefault="00F405D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收入预算包括：一般公共预算。</w:t>
      </w:r>
    </w:p>
    <w:p w:rsidR="00C326BD" w:rsidRDefault="00F405DB">
      <w:pPr>
        <w:spacing w:line="560" w:lineRule="exact"/>
        <w:ind w:firstLineChars="200" w:firstLine="640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支出预算包括：社会保障和就业支出、医疗卫生健康支出、城乡社区支出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C326BD" w:rsidRDefault="00F405DB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二、关于</w:t>
      </w:r>
      <w:r w:rsidR="00601AA1">
        <w:rPr>
          <w:rFonts w:ascii="黑体" w:eastAsia="黑体" w:hAnsi="黑体" w:hint="eastAsia"/>
          <w:kern w:val="0"/>
          <w:sz w:val="32"/>
          <w:szCs w:val="32"/>
        </w:rPr>
        <w:t>昌吉</w:t>
      </w:r>
      <w:proofErr w:type="gramStart"/>
      <w:r w:rsidR="00601AA1">
        <w:rPr>
          <w:rFonts w:ascii="黑体" w:eastAsia="黑体" w:hAnsi="黑体" w:hint="eastAsia"/>
          <w:kern w:val="0"/>
          <w:sz w:val="32"/>
          <w:szCs w:val="32"/>
        </w:rPr>
        <w:t>州住房</w:t>
      </w:r>
      <w:proofErr w:type="gramEnd"/>
      <w:r w:rsidR="00601AA1">
        <w:rPr>
          <w:rFonts w:ascii="黑体" w:eastAsia="黑体" w:hAnsi="黑体" w:hint="eastAsia"/>
          <w:kern w:val="0"/>
          <w:sz w:val="32"/>
          <w:szCs w:val="32"/>
        </w:rPr>
        <w:t>和城乡建设局（事业）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年收入预算情况说明</w:t>
      </w:r>
    </w:p>
    <w:p w:rsidR="00C326BD" w:rsidRDefault="00601AA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州住房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和城乡建设局（事业）</w:t>
      </w:r>
      <w:r w:rsidR="00F405DB">
        <w:rPr>
          <w:rFonts w:ascii="仿宋_GB2312" w:eastAsia="仿宋_GB2312" w:hAnsi="宋体" w:cs="宋体" w:hint="eastAsia"/>
          <w:kern w:val="0"/>
          <w:sz w:val="32"/>
          <w:szCs w:val="32"/>
        </w:rPr>
        <w:t>收入预算</w:t>
      </w:r>
      <w:r w:rsidR="00F405DB">
        <w:rPr>
          <w:rFonts w:ascii="仿宋_GB2312" w:eastAsia="仿宋_GB2312" w:hAnsi="宋体" w:cs="宋体" w:hint="eastAsia"/>
          <w:kern w:val="0"/>
          <w:sz w:val="32"/>
          <w:szCs w:val="32"/>
        </w:rPr>
        <w:t>482.97</w:t>
      </w:r>
      <w:r w:rsidR="00F405DB"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C326BD" w:rsidRDefault="00F405D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一般公共预算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482.97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15.98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人员增加，引进研究生一名。</w:t>
      </w:r>
    </w:p>
    <w:p w:rsidR="00C326BD" w:rsidRDefault="00F405D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政府性基金预算未安排。</w:t>
      </w:r>
    </w:p>
    <w:p w:rsidR="00C326BD" w:rsidRDefault="00F405D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国有资本经营预算未安排。</w:t>
      </w:r>
    </w:p>
    <w:p w:rsidR="00C326BD" w:rsidRDefault="00F405DB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三、关于</w:t>
      </w:r>
      <w:r w:rsidR="00601AA1">
        <w:rPr>
          <w:rFonts w:ascii="黑体" w:eastAsia="黑体" w:hAnsi="黑体" w:hint="eastAsia"/>
          <w:kern w:val="0"/>
          <w:sz w:val="32"/>
          <w:szCs w:val="32"/>
        </w:rPr>
        <w:t>昌吉</w:t>
      </w:r>
      <w:proofErr w:type="gramStart"/>
      <w:r w:rsidR="00601AA1">
        <w:rPr>
          <w:rFonts w:ascii="黑体" w:eastAsia="黑体" w:hAnsi="黑体" w:hint="eastAsia"/>
          <w:kern w:val="0"/>
          <w:sz w:val="32"/>
          <w:szCs w:val="32"/>
        </w:rPr>
        <w:t>州住房</w:t>
      </w:r>
      <w:proofErr w:type="gramEnd"/>
      <w:r w:rsidR="00601AA1">
        <w:rPr>
          <w:rFonts w:ascii="黑体" w:eastAsia="黑体" w:hAnsi="黑体" w:hint="eastAsia"/>
          <w:kern w:val="0"/>
          <w:sz w:val="32"/>
          <w:szCs w:val="32"/>
        </w:rPr>
        <w:t>和城乡建设局（事业）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年支出预算情况说明</w:t>
      </w:r>
    </w:p>
    <w:p w:rsidR="00C326BD" w:rsidRDefault="00601AA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州住房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和城乡建设局（事业）</w:t>
      </w:r>
      <w:r w:rsidR="00F405DB"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 w:rsidR="00F405DB">
        <w:rPr>
          <w:rFonts w:ascii="仿宋_GB2312" w:eastAsia="仿宋_GB2312" w:hAnsi="宋体" w:cs="宋体" w:hint="eastAsia"/>
          <w:kern w:val="0"/>
          <w:sz w:val="32"/>
          <w:szCs w:val="32"/>
        </w:rPr>
        <w:t>年支出预算</w:t>
      </w:r>
      <w:r w:rsidR="00F405DB">
        <w:rPr>
          <w:rFonts w:ascii="仿宋_GB2312" w:eastAsia="仿宋_GB2312" w:hAnsi="宋体" w:cs="宋体" w:hint="eastAsia"/>
          <w:kern w:val="0"/>
          <w:sz w:val="32"/>
          <w:szCs w:val="32"/>
        </w:rPr>
        <w:t>482.97</w:t>
      </w:r>
      <w:r w:rsidR="00F405DB"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C326BD" w:rsidRDefault="00F405DB">
      <w:pPr>
        <w:spacing w:line="560" w:lineRule="exact"/>
        <w:ind w:firstLineChars="200" w:firstLine="640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482.97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15.98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元，主要原因是主要原因是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人员增加，引进研究生一名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C326BD" w:rsidRDefault="00F405D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项目支出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住建局事业无项目支出。</w:t>
      </w:r>
    </w:p>
    <w:p w:rsidR="00C326BD" w:rsidRDefault="00F405DB">
      <w:pPr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四、关于</w:t>
      </w:r>
      <w:r w:rsidR="00601AA1">
        <w:rPr>
          <w:rFonts w:ascii="黑体" w:eastAsia="黑体" w:hAnsi="黑体" w:hint="eastAsia"/>
          <w:kern w:val="0"/>
          <w:sz w:val="32"/>
          <w:szCs w:val="32"/>
        </w:rPr>
        <w:t>昌吉</w:t>
      </w:r>
      <w:proofErr w:type="gramStart"/>
      <w:r w:rsidR="00601AA1">
        <w:rPr>
          <w:rFonts w:ascii="黑体" w:eastAsia="黑体" w:hAnsi="黑体" w:hint="eastAsia"/>
          <w:kern w:val="0"/>
          <w:sz w:val="32"/>
          <w:szCs w:val="32"/>
        </w:rPr>
        <w:t>州住房</w:t>
      </w:r>
      <w:proofErr w:type="gramEnd"/>
      <w:r w:rsidR="00601AA1">
        <w:rPr>
          <w:rFonts w:ascii="黑体" w:eastAsia="黑体" w:hAnsi="黑体" w:hint="eastAsia"/>
          <w:kern w:val="0"/>
          <w:sz w:val="32"/>
          <w:szCs w:val="32"/>
        </w:rPr>
        <w:t>和城乡建设局（事业）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财政拨款收支预算情况的总体说明</w:t>
      </w:r>
    </w:p>
    <w:p w:rsidR="00C326BD" w:rsidRDefault="00F405D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年财政拨款收支总预算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482.97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C326BD" w:rsidRDefault="00F405DB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收入全部为一般公共预算拨款，无政府性基金预算和国有资本经营预算拨款。</w:t>
      </w:r>
    </w:p>
    <w:p w:rsidR="00C326BD" w:rsidRDefault="00F405DB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收入预算包括：一般公共预算拨款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482.97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万元。</w:t>
      </w:r>
    </w:p>
    <w:p w:rsidR="00C326BD" w:rsidRDefault="00F405DB">
      <w:pPr>
        <w:spacing w:line="560" w:lineRule="exact"/>
        <w:ind w:leftChars="304" w:left="638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一般公共预算支出包括：一般公共服务支出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482.97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万元，</w:t>
      </w:r>
    </w:p>
    <w:p w:rsidR="00C326BD" w:rsidRDefault="00F405DB">
      <w:pPr>
        <w:spacing w:line="560" w:lineRule="exac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主要用于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工资及福利支出、商品和服务支出以及其他个人和家庭补助支出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C326BD" w:rsidRDefault="00F405DB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五、关于</w:t>
      </w:r>
      <w:r w:rsidR="00601AA1">
        <w:rPr>
          <w:rFonts w:ascii="黑体" w:eastAsia="黑体" w:hAnsi="黑体" w:hint="eastAsia"/>
          <w:kern w:val="0"/>
          <w:sz w:val="32"/>
          <w:szCs w:val="32"/>
        </w:rPr>
        <w:t>昌吉</w:t>
      </w:r>
      <w:proofErr w:type="gramStart"/>
      <w:r w:rsidR="00601AA1">
        <w:rPr>
          <w:rFonts w:ascii="黑体" w:eastAsia="黑体" w:hAnsi="黑体" w:hint="eastAsia"/>
          <w:kern w:val="0"/>
          <w:sz w:val="32"/>
          <w:szCs w:val="32"/>
        </w:rPr>
        <w:t>州住房</w:t>
      </w:r>
      <w:proofErr w:type="gramEnd"/>
      <w:r w:rsidR="00601AA1">
        <w:rPr>
          <w:rFonts w:ascii="黑体" w:eastAsia="黑体" w:hAnsi="黑体" w:hint="eastAsia"/>
          <w:kern w:val="0"/>
          <w:sz w:val="32"/>
          <w:szCs w:val="32"/>
        </w:rPr>
        <w:t>和城乡建设局（事业）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年一般公共预算当年拨款情况说明</w:t>
      </w:r>
    </w:p>
    <w:p w:rsidR="00C326BD" w:rsidRDefault="00F405DB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（一）一般公共预算当年拨款规模变化情况</w:t>
      </w:r>
    </w:p>
    <w:p w:rsidR="00C326BD" w:rsidRDefault="00601AA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州住房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和城乡建设局（事业）</w:t>
      </w:r>
      <w:r w:rsidR="00F405DB"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 w:rsidR="00F405DB"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年一般公共预算拨款合计</w:t>
      </w:r>
      <w:r w:rsidR="00F405DB">
        <w:rPr>
          <w:rFonts w:ascii="仿宋_GB2312" w:eastAsia="仿宋_GB2312" w:hAnsi="宋体" w:cs="宋体" w:hint="eastAsia"/>
          <w:kern w:val="0"/>
          <w:sz w:val="32"/>
          <w:szCs w:val="32"/>
        </w:rPr>
        <w:t>482.97</w:t>
      </w:r>
      <w:r w:rsidR="00F405DB">
        <w:rPr>
          <w:rFonts w:ascii="仿宋_GB2312" w:eastAsia="仿宋_GB2312" w:hAnsi="宋体" w:cs="宋体" w:hint="eastAsia"/>
          <w:kern w:val="0"/>
          <w:sz w:val="32"/>
          <w:szCs w:val="32"/>
        </w:rPr>
        <w:t>万元，其中：基本支出</w:t>
      </w:r>
      <w:r w:rsidR="00F405DB">
        <w:rPr>
          <w:rFonts w:ascii="仿宋_GB2312" w:eastAsia="仿宋_GB2312" w:hAnsi="宋体" w:cs="宋体" w:hint="eastAsia"/>
          <w:kern w:val="0"/>
          <w:sz w:val="32"/>
          <w:szCs w:val="32"/>
        </w:rPr>
        <w:t>482.97</w:t>
      </w:r>
      <w:r w:rsidR="00F405DB"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万元，比上年预算增加</w:t>
      </w:r>
      <w:r w:rsidR="00F405DB">
        <w:rPr>
          <w:rFonts w:ascii="仿宋_GB2312" w:eastAsia="仿宋_GB2312" w:hAnsi="宋体" w:cs="宋体" w:hint="eastAsia"/>
          <w:kern w:val="0"/>
          <w:sz w:val="32"/>
          <w:szCs w:val="32"/>
        </w:rPr>
        <w:t>15.98</w:t>
      </w:r>
      <w:r w:rsidR="00F405DB"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 w:rsidR="00F405DB">
        <w:rPr>
          <w:rFonts w:ascii="仿宋_GB2312" w:eastAsia="仿宋_GB2312" w:hAnsi="宋体" w:cs="宋体" w:hint="eastAsia"/>
          <w:kern w:val="0"/>
          <w:sz w:val="32"/>
          <w:szCs w:val="32"/>
        </w:rPr>
        <w:t>3.42</w:t>
      </w:r>
      <w:r w:rsidR="00F405DB"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 w:rsidR="00F405DB">
        <w:rPr>
          <w:rFonts w:ascii="仿宋_GB2312" w:eastAsia="仿宋_GB2312" w:hAnsi="宋体" w:cs="宋体" w:hint="eastAsia"/>
          <w:kern w:val="0"/>
          <w:sz w:val="32"/>
          <w:szCs w:val="32"/>
        </w:rPr>
        <w:t>。主要原因是：</w:t>
      </w:r>
      <w:r w:rsidR="00F405DB">
        <w:rPr>
          <w:rFonts w:ascii="仿宋_GB2312" w:eastAsia="仿宋_GB2312" w:hAnsi="宋体" w:cs="宋体" w:hint="eastAsia"/>
          <w:kern w:val="0"/>
          <w:sz w:val="32"/>
          <w:szCs w:val="32"/>
        </w:rPr>
        <w:t>人员增加，引进研究生一名</w:t>
      </w:r>
      <w:r w:rsidR="00F405DB">
        <w:rPr>
          <w:rFonts w:ascii="仿宋_GB2312" w:eastAsia="仿宋_GB2312" w:hAnsi="宋体" w:cs="宋体" w:hint="eastAsia"/>
          <w:kern w:val="0"/>
          <w:sz w:val="32"/>
          <w:szCs w:val="32"/>
        </w:rPr>
        <w:t>。项目支出</w:t>
      </w:r>
      <w:r w:rsidR="00F405DB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 w:rsidR="00F405DB"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 w:rsidR="00F405DB">
        <w:rPr>
          <w:rFonts w:ascii="仿宋_GB2312" w:eastAsia="仿宋_GB2312" w:hAnsi="宋体" w:cs="宋体" w:hint="eastAsia"/>
          <w:kern w:val="0"/>
          <w:sz w:val="32"/>
          <w:szCs w:val="32"/>
        </w:rPr>
        <w:t>与</w:t>
      </w:r>
      <w:r w:rsidR="00F405DB">
        <w:rPr>
          <w:rFonts w:ascii="仿宋_GB2312" w:eastAsia="仿宋_GB2312" w:hAnsi="宋体" w:cs="宋体" w:hint="eastAsia"/>
          <w:kern w:val="0"/>
          <w:sz w:val="32"/>
          <w:szCs w:val="32"/>
        </w:rPr>
        <w:t>上年预算</w:t>
      </w:r>
      <w:r w:rsidR="00F405DB">
        <w:rPr>
          <w:rFonts w:ascii="仿宋_GB2312" w:eastAsia="仿宋_GB2312" w:hAnsi="宋体" w:cs="宋体" w:hint="eastAsia"/>
          <w:kern w:val="0"/>
          <w:sz w:val="32"/>
          <w:szCs w:val="32"/>
        </w:rPr>
        <w:t>相同，无项目支出。</w:t>
      </w:r>
    </w:p>
    <w:p w:rsidR="00C326BD" w:rsidRDefault="00F405DB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（二）一般公共预算当年拨款结构情况</w:t>
      </w:r>
    </w:p>
    <w:p w:rsidR="00C326BD" w:rsidRDefault="00F405D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>
        <w:rPr>
          <w:rFonts w:ascii="仿宋_GB2312" w:eastAsia="仿宋_GB2312" w:hint="eastAsia"/>
          <w:sz w:val="32"/>
          <w:szCs w:val="32"/>
        </w:rPr>
        <w:t>一般公共服务支出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482.97</w:t>
      </w:r>
      <w:r>
        <w:rPr>
          <w:rFonts w:ascii="仿宋_GB2312" w:eastAsia="仿宋_GB2312" w:hint="eastAsia"/>
          <w:sz w:val="32"/>
          <w:szCs w:val="32"/>
        </w:rPr>
        <w:t>万元，占</w:t>
      </w:r>
      <w:r>
        <w:rPr>
          <w:rFonts w:ascii="仿宋_GB2312" w:eastAsia="仿宋_GB2312" w:hint="eastAsia"/>
          <w:sz w:val="32"/>
          <w:szCs w:val="32"/>
        </w:rPr>
        <w:t>100</w:t>
      </w:r>
      <w:r>
        <w:rPr>
          <w:rFonts w:ascii="仿宋_GB2312" w:eastAsia="仿宋_GB2312" w:hint="eastAsia"/>
          <w:sz w:val="32"/>
          <w:szCs w:val="32"/>
        </w:rPr>
        <w:t>%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C326BD" w:rsidRDefault="00F405DB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（三）一般公共预算当年拨款具体使用情况</w:t>
      </w:r>
    </w:p>
    <w:p w:rsidR="00C326BD" w:rsidRDefault="00F405D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</w:t>
      </w:r>
      <w:r>
        <w:rPr>
          <w:rFonts w:ascii="仿宋_GB2312" w:eastAsia="仿宋_GB2312" w:hAnsi="宋体" w:cs="宋体"/>
          <w:kern w:val="0"/>
          <w:sz w:val="32"/>
          <w:szCs w:val="32"/>
        </w:rPr>
        <w:t>一般公共服务（类）财政事务（款）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工程建设管理</w:t>
      </w:r>
      <w:r>
        <w:rPr>
          <w:rFonts w:ascii="仿宋_GB2312" w:eastAsia="仿宋_GB2312" w:hAnsi="宋体" w:cs="宋体"/>
          <w:kern w:val="0"/>
          <w:sz w:val="32"/>
          <w:szCs w:val="32"/>
        </w:rPr>
        <w:t>（项）</w:t>
      </w:r>
      <w:r>
        <w:rPr>
          <w:rFonts w:ascii="仿宋_GB2312" w:eastAsia="仿宋_GB2312" w:hAnsi="宋体" w:cs="宋体"/>
          <w:kern w:val="0"/>
          <w:sz w:val="32"/>
          <w:szCs w:val="32"/>
        </w:rPr>
        <w:t>: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482.97</w:t>
      </w:r>
      <w:r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比上年预算数增加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15.98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3.42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人员增加，引进研究生一名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C326BD" w:rsidRDefault="00F405DB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六、关于</w:t>
      </w:r>
      <w:r w:rsidR="00601AA1">
        <w:rPr>
          <w:rFonts w:ascii="黑体" w:eastAsia="黑体" w:hAnsi="黑体" w:hint="eastAsia"/>
          <w:kern w:val="0"/>
          <w:sz w:val="32"/>
          <w:szCs w:val="32"/>
        </w:rPr>
        <w:t>昌吉</w:t>
      </w:r>
      <w:proofErr w:type="gramStart"/>
      <w:r w:rsidR="00601AA1">
        <w:rPr>
          <w:rFonts w:ascii="黑体" w:eastAsia="黑体" w:hAnsi="黑体" w:hint="eastAsia"/>
          <w:kern w:val="0"/>
          <w:sz w:val="32"/>
          <w:szCs w:val="32"/>
        </w:rPr>
        <w:t>州住房</w:t>
      </w:r>
      <w:proofErr w:type="gramEnd"/>
      <w:r w:rsidR="00601AA1">
        <w:rPr>
          <w:rFonts w:ascii="黑体" w:eastAsia="黑体" w:hAnsi="黑体" w:hint="eastAsia"/>
          <w:kern w:val="0"/>
          <w:sz w:val="32"/>
          <w:szCs w:val="32"/>
        </w:rPr>
        <w:t>和城乡建设局（事业）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年一般公共预算基本支出情况说明</w:t>
      </w:r>
    </w:p>
    <w:p w:rsidR="00C326BD" w:rsidRDefault="00601AA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州住房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和城乡建设局（事业）</w:t>
      </w:r>
      <w:r w:rsidR="00F405DB"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 w:rsidR="00F405DB"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年一般公共预算基本支出</w:t>
      </w:r>
      <w:r w:rsidR="00F405DB">
        <w:rPr>
          <w:rFonts w:ascii="仿宋_GB2312" w:eastAsia="仿宋_GB2312" w:hAnsi="宋体" w:cs="宋体" w:hint="eastAsia"/>
          <w:kern w:val="0"/>
          <w:sz w:val="32"/>
          <w:szCs w:val="32"/>
        </w:rPr>
        <w:t>482.97</w:t>
      </w:r>
      <w:r w:rsidR="00F405DB"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 w:rsidR="00F405DB">
        <w:rPr>
          <w:rFonts w:ascii="仿宋_GB2312" w:eastAsia="仿宋_GB2312" w:hAnsi="宋体" w:cs="宋体" w:hint="eastAsia"/>
          <w:kern w:val="0"/>
          <w:sz w:val="32"/>
          <w:szCs w:val="32"/>
        </w:rPr>
        <w:t>其中：</w:t>
      </w:r>
    </w:p>
    <w:p w:rsidR="00C326BD" w:rsidRDefault="00F405D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人员经费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437.61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万元，主要包括：基本工资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171.85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、津贴补贴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8.36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万元、奖金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11.92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万元、伙食补助费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41.58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万元、绩效工资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85.56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万元、机关事业单位基本养老保险缴费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43.91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万元、职工基本医疗保险缴费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29.77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万元、公务员医疗补助缴费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9.47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万元、其他社会保障缴费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1.22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万元、住房公积金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32.92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万元、其他对个人和家庭的补助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1.03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C326BD" w:rsidRDefault="00F405D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公用经费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45.36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万元，主要包括：办公费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6.27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、印刷费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万元、咨询费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万元、电费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万元、取暖费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1.05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万元、物业管理费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0.45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万元、差旅费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5.1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万元、维修（护）费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万元、培训费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万元、委托业务费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万元、工会经费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3.44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万元、福利费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7.9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万元、公务用车运行维护费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5.49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万元、其他商品和服务支出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4.36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C326BD" w:rsidRDefault="00F405DB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七、关于</w:t>
      </w:r>
      <w:r w:rsidR="00601AA1">
        <w:rPr>
          <w:rFonts w:ascii="黑体" w:eastAsia="黑体" w:hAnsi="宋体" w:cs="宋体" w:hint="eastAsia"/>
          <w:kern w:val="0"/>
          <w:sz w:val="32"/>
          <w:szCs w:val="32"/>
        </w:rPr>
        <w:t>昌吉</w:t>
      </w:r>
      <w:proofErr w:type="gramStart"/>
      <w:r w:rsidR="00601AA1">
        <w:rPr>
          <w:rFonts w:ascii="黑体" w:eastAsia="黑体" w:hAnsi="宋体" w:cs="宋体" w:hint="eastAsia"/>
          <w:kern w:val="0"/>
          <w:sz w:val="32"/>
          <w:szCs w:val="32"/>
        </w:rPr>
        <w:t>州住房</w:t>
      </w:r>
      <w:proofErr w:type="gramEnd"/>
      <w:r w:rsidR="00601AA1">
        <w:rPr>
          <w:rFonts w:ascii="黑体" w:eastAsia="黑体" w:hAnsi="宋体" w:cs="宋体" w:hint="eastAsia"/>
          <w:kern w:val="0"/>
          <w:sz w:val="32"/>
          <w:szCs w:val="32"/>
        </w:rPr>
        <w:t>和城乡建设局（事业）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年一般公共预算项目支出情况说明</w:t>
      </w:r>
    </w:p>
    <w:p w:rsidR="00C326BD" w:rsidRDefault="00601AA1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kern w:val="0"/>
          <w:sz w:val="32"/>
          <w:szCs w:val="32"/>
        </w:rPr>
      </w:pPr>
      <w:r>
        <w:rPr>
          <w:rFonts w:ascii="仿宋_GB2312" w:eastAsia="仿宋_GB2312" w:hAnsi="黑体" w:hint="eastAsia"/>
          <w:bCs/>
          <w:sz w:val="32"/>
          <w:szCs w:val="32"/>
        </w:rPr>
        <w:t>昌吉</w:t>
      </w:r>
      <w:proofErr w:type="gramStart"/>
      <w:r>
        <w:rPr>
          <w:rFonts w:ascii="仿宋_GB2312" w:eastAsia="仿宋_GB2312" w:hAnsi="黑体" w:hint="eastAsia"/>
          <w:bCs/>
          <w:sz w:val="32"/>
          <w:szCs w:val="32"/>
        </w:rPr>
        <w:t>州住房</w:t>
      </w:r>
      <w:proofErr w:type="gramEnd"/>
      <w:r>
        <w:rPr>
          <w:rFonts w:ascii="仿宋_GB2312" w:eastAsia="仿宋_GB2312" w:hAnsi="黑体" w:hint="eastAsia"/>
          <w:bCs/>
          <w:sz w:val="32"/>
          <w:szCs w:val="32"/>
        </w:rPr>
        <w:t>和城乡建设局（事业）</w:t>
      </w:r>
      <w:r w:rsidR="00F405DB">
        <w:rPr>
          <w:rFonts w:ascii="仿宋_GB2312" w:eastAsia="仿宋_GB2312" w:hAnsi="黑体" w:hint="eastAsia"/>
          <w:bCs/>
          <w:sz w:val="32"/>
          <w:szCs w:val="32"/>
        </w:rPr>
        <w:t>2021</w:t>
      </w:r>
      <w:r w:rsidR="00F405DB">
        <w:rPr>
          <w:rFonts w:ascii="仿宋_GB2312" w:eastAsia="仿宋_GB2312" w:hAnsi="黑体" w:hint="eastAsia"/>
          <w:bCs/>
          <w:sz w:val="32"/>
          <w:szCs w:val="32"/>
        </w:rPr>
        <w:t>年度无项目。</w:t>
      </w:r>
    </w:p>
    <w:p w:rsidR="00C326BD" w:rsidRDefault="00F405DB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八、关于</w:t>
      </w:r>
      <w:r w:rsidR="00601AA1">
        <w:rPr>
          <w:rFonts w:ascii="黑体" w:eastAsia="黑体" w:hAnsi="宋体" w:cs="宋体" w:hint="eastAsia"/>
          <w:kern w:val="0"/>
          <w:sz w:val="32"/>
          <w:szCs w:val="32"/>
        </w:rPr>
        <w:t>昌吉</w:t>
      </w:r>
      <w:proofErr w:type="gramStart"/>
      <w:r w:rsidR="00601AA1">
        <w:rPr>
          <w:rFonts w:ascii="黑体" w:eastAsia="黑体" w:hAnsi="宋体" w:cs="宋体" w:hint="eastAsia"/>
          <w:kern w:val="0"/>
          <w:sz w:val="32"/>
          <w:szCs w:val="32"/>
        </w:rPr>
        <w:t>州住房</w:t>
      </w:r>
      <w:proofErr w:type="gramEnd"/>
      <w:r w:rsidR="00601AA1">
        <w:rPr>
          <w:rFonts w:ascii="黑体" w:eastAsia="黑体" w:hAnsi="宋体" w:cs="宋体" w:hint="eastAsia"/>
          <w:kern w:val="0"/>
          <w:sz w:val="32"/>
          <w:szCs w:val="32"/>
        </w:rPr>
        <w:t>和城乡建设局（事业）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年一般公共预算“三公”经费预算情况说明</w:t>
      </w:r>
    </w:p>
    <w:p w:rsidR="00C326BD" w:rsidRDefault="00601AA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州住房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和城乡建设局（事业）</w:t>
      </w:r>
      <w:r w:rsidR="00F405DB"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 w:rsidR="00F405DB"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</w:t>
      </w:r>
      <w:r w:rsidR="00F405DB"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“三公”经费数为</w:t>
      </w:r>
      <w:r w:rsidR="00F405DB">
        <w:rPr>
          <w:rFonts w:ascii="仿宋_GB2312" w:eastAsia="仿宋_GB2312" w:hAnsi="宋体" w:cs="宋体" w:hint="eastAsia"/>
          <w:kern w:val="0"/>
          <w:sz w:val="32"/>
          <w:szCs w:val="32"/>
        </w:rPr>
        <w:t>5.49</w:t>
      </w:r>
      <w:r w:rsidR="00F405DB"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</w:t>
      </w:r>
      <w:r w:rsidR="00F405DB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 w:rsidR="00F405DB"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万元，公务用车购置</w:t>
      </w:r>
      <w:r w:rsidR="00F405DB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 w:rsidR="00F405DB"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万元，公务用车运行费</w:t>
      </w:r>
      <w:r w:rsidR="00F405DB">
        <w:rPr>
          <w:rFonts w:ascii="仿宋_GB2312" w:eastAsia="仿宋_GB2312" w:hAnsi="宋体" w:cs="宋体" w:hint="eastAsia"/>
          <w:kern w:val="0"/>
          <w:sz w:val="32"/>
          <w:szCs w:val="32"/>
        </w:rPr>
        <w:t>5.49</w:t>
      </w:r>
      <w:r w:rsidR="00F405DB">
        <w:rPr>
          <w:rFonts w:ascii="仿宋_GB2312" w:eastAsia="仿宋_GB2312" w:hAnsi="宋体" w:cs="宋体" w:hint="eastAsia"/>
          <w:kern w:val="0"/>
          <w:sz w:val="32"/>
          <w:szCs w:val="32"/>
        </w:rPr>
        <w:t>万元，公务接待费</w:t>
      </w:r>
      <w:r w:rsidR="00F405DB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 w:rsidR="00F405DB"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C326BD" w:rsidRDefault="00F405D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年一般公共预算“三公”经费比上年增加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0.39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万元，其中：因公出国（境）费增加（减少）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未安排预算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；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公务用车购置费为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万元，未安排预算。公务用车运行费增加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0.39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根据本年度重点工作任务，今年将全面排查各县市城市及农村住房质量安全问题，需要频繁赴县市指导服务，所以增加车辆运行服务费；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公务接待费增加（减少）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未安排预算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C326BD" w:rsidRDefault="00F405DB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九、关于</w:t>
      </w:r>
      <w:r w:rsidR="00601AA1">
        <w:rPr>
          <w:rFonts w:ascii="黑体" w:eastAsia="黑体" w:hAnsi="宋体" w:cs="宋体" w:hint="eastAsia"/>
          <w:kern w:val="0"/>
          <w:sz w:val="32"/>
          <w:szCs w:val="32"/>
        </w:rPr>
        <w:t>昌吉</w:t>
      </w:r>
      <w:proofErr w:type="gramStart"/>
      <w:r w:rsidR="00601AA1">
        <w:rPr>
          <w:rFonts w:ascii="黑体" w:eastAsia="黑体" w:hAnsi="宋体" w:cs="宋体" w:hint="eastAsia"/>
          <w:kern w:val="0"/>
          <w:sz w:val="32"/>
          <w:szCs w:val="32"/>
        </w:rPr>
        <w:t>州住房</w:t>
      </w:r>
      <w:proofErr w:type="gramEnd"/>
      <w:r w:rsidR="00601AA1">
        <w:rPr>
          <w:rFonts w:ascii="黑体" w:eastAsia="黑体" w:hAnsi="宋体" w:cs="宋体" w:hint="eastAsia"/>
          <w:kern w:val="0"/>
          <w:sz w:val="32"/>
          <w:szCs w:val="32"/>
        </w:rPr>
        <w:t>和城乡建设局（事业）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年政府性基金预算拨款情况说明</w:t>
      </w:r>
    </w:p>
    <w:p w:rsidR="00C326BD" w:rsidRDefault="00601AA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州住房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和城乡建设局（事业）</w:t>
      </w:r>
      <w:r w:rsidR="00F405DB"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 w:rsidR="00F405DB">
        <w:rPr>
          <w:rFonts w:ascii="仿宋_GB2312" w:eastAsia="仿宋_GB2312" w:hAnsi="宋体" w:cs="宋体" w:hint="eastAsia"/>
          <w:kern w:val="0"/>
          <w:sz w:val="32"/>
          <w:szCs w:val="32"/>
        </w:rPr>
        <w:t>年没有使用政府性基金预算拨款安排的支出，政府性基金预算支出情况表为空表。</w:t>
      </w:r>
    </w:p>
    <w:p w:rsidR="00C326BD" w:rsidRDefault="00F405DB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十、其他重要事项的情况说明</w:t>
      </w:r>
    </w:p>
    <w:p w:rsidR="00C326BD" w:rsidRDefault="00F405DB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（一）机关运行经费情况</w:t>
      </w:r>
    </w:p>
    <w:p w:rsidR="00C326BD" w:rsidRDefault="00F405D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年，</w:t>
      </w:r>
      <w:r w:rsidR="00601AA1">
        <w:rPr>
          <w:rFonts w:ascii="仿宋_GB2312" w:eastAsia="仿宋_GB2312" w:hAnsi="宋体" w:cs="宋体" w:hint="eastAsia"/>
          <w:kern w:val="0"/>
          <w:sz w:val="32"/>
          <w:szCs w:val="32"/>
        </w:rPr>
        <w:t>昌吉</w:t>
      </w:r>
      <w:proofErr w:type="gramStart"/>
      <w:r w:rsidR="00601AA1">
        <w:rPr>
          <w:rFonts w:ascii="仿宋_GB2312" w:eastAsia="仿宋_GB2312" w:hAnsi="宋体" w:cs="宋体" w:hint="eastAsia"/>
          <w:kern w:val="0"/>
          <w:sz w:val="32"/>
          <w:szCs w:val="32"/>
        </w:rPr>
        <w:t>州住房</w:t>
      </w:r>
      <w:proofErr w:type="gramEnd"/>
      <w:r w:rsidR="00601AA1">
        <w:rPr>
          <w:rFonts w:ascii="仿宋_GB2312" w:eastAsia="仿宋_GB2312" w:hAnsi="宋体" w:cs="宋体" w:hint="eastAsia"/>
          <w:kern w:val="0"/>
          <w:sz w:val="32"/>
          <w:szCs w:val="32"/>
        </w:rPr>
        <w:t>和城乡建设局（事业）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的机关运行经费财政拨款预算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45.36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1.55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3.53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人员增加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C326BD" w:rsidRDefault="00F405DB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（二）政府采购情况</w:t>
      </w:r>
    </w:p>
    <w:p w:rsidR="00C326BD" w:rsidRDefault="00F405D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年，</w:t>
      </w:r>
      <w:r w:rsidR="00601AA1">
        <w:rPr>
          <w:rFonts w:ascii="仿宋_GB2312" w:eastAsia="仿宋_GB2312" w:hAnsi="宋体" w:cs="宋体" w:hint="eastAsia"/>
          <w:kern w:val="0"/>
          <w:sz w:val="32"/>
          <w:szCs w:val="32"/>
        </w:rPr>
        <w:t>昌吉</w:t>
      </w:r>
      <w:proofErr w:type="gramStart"/>
      <w:r w:rsidR="00601AA1">
        <w:rPr>
          <w:rFonts w:ascii="仿宋_GB2312" w:eastAsia="仿宋_GB2312" w:hAnsi="宋体" w:cs="宋体" w:hint="eastAsia"/>
          <w:kern w:val="0"/>
          <w:sz w:val="32"/>
          <w:szCs w:val="32"/>
        </w:rPr>
        <w:t>州住房</w:t>
      </w:r>
      <w:proofErr w:type="gramEnd"/>
      <w:r w:rsidR="00601AA1">
        <w:rPr>
          <w:rFonts w:ascii="仿宋_GB2312" w:eastAsia="仿宋_GB2312" w:hAnsi="宋体" w:cs="宋体" w:hint="eastAsia"/>
          <w:kern w:val="0"/>
          <w:sz w:val="32"/>
          <w:szCs w:val="32"/>
        </w:rPr>
        <w:t>和城乡建设局（事业）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政府采购预算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20.5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万元，其中：政府采购货物预算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4.1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万元，政府采购工程预算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万元，政府采购服务预算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16.4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C326BD" w:rsidRDefault="00F405D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仿宋_GB2312" w:hint="eastAsia"/>
          <w:sz w:val="32"/>
        </w:rPr>
        <w:lastRenderedPageBreak/>
        <w:t>2021</w:t>
      </w:r>
      <w:r>
        <w:rPr>
          <w:rFonts w:ascii="仿宋_GB2312" w:eastAsia="仿宋_GB2312" w:hAnsi="仿宋_GB2312" w:hint="eastAsia"/>
          <w:sz w:val="32"/>
        </w:rPr>
        <w:t>年度本部门（单位）面向中小企业预留政府采购项目预算金额</w:t>
      </w:r>
      <w:r>
        <w:rPr>
          <w:rFonts w:ascii="仿宋_GB2312" w:eastAsia="仿宋_GB2312" w:hAnsi="仿宋_GB2312" w:hint="eastAsia"/>
          <w:sz w:val="32"/>
        </w:rPr>
        <w:t>0</w:t>
      </w:r>
      <w:r>
        <w:rPr>
          <w:rFonts w:ascii="仿宋_GB2312" w:eastAsia="仿宋_GB2312" w:hAnsi="仿宋_GB2312" w:hint="eastAsia"/>
          <w:sz w:val="32"/>
        </w:rPr>
        <w:t>万元，其中：面向小</w:t>
      </w:r>
      <w:proofErr w:type="gramStart"/>
      <w:r>
        <w:rPr>
          <w:rFonts w:ascii="仿宋_GB2312" w:eastAsia="仿宋_GB2312" w:hAnsi="仿宋_GB2312" w:hint="eastAsia"/>
          <w:sz w:val="32"/>
        </w:rPr>
        <w:t>微企业</w:t>
      </w:r>
      <w:proofErr w:type="gramEnd"/>
      <w:r>
        <w:rPr>
          <w:rFonts w:ascii="仿宋_GB2312" w:eastAsia="仿宋_GB2312" w:hAnsi="仿宋_GB2312" w:hint="eastAsia"/>
          <w:sz w:val="32"/>
        </w:rPr>
        <w:t>预留政府采购项目预算金额</w:t>
      </w:r>
      <w:r>
        <w:rPr>
          <w:rFonts w:ascii="仿宋_GB2312" w:eastAsia="仿宋_GB2312" w:hAnsi="仿宋_GB2312" w:hint="eastAsia"/>
          <w:sz w:val="32"/>
        </w:rPr>
        <w:t>0</w:t>
      </w:r>
      <w:r>
        <w:rPr>
          <w:rFonts w:ascii="仿宋_GB2312" w:eastAsia="仿宋_GB2312" w:hAnsi="仿宋_GB2312" w:hint="eastAsia"/>
          <w:sz w:val="32"/>
        </w:rPr>
        <w:t>万元。</w:t>
      </w:r>
    </w:p>
    <w:p w:rsidR="00C326BD" w:rsidRDefault="00F405DB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（三）国有资产占用使用情况</w:t>
      </w:r>
    </w:p>
    <w:p w:rsidR="00C326BD" w:rsidRDefault="00F405D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截至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年底，</w:t>
      </w:r>
      <w:r w:rsidR="00601AA1">
        <w:rPr>
          <w:rFonts w:ascii="仿宋_GB2312" w:eastAsia="仿宋_GB2312" w:hAnsi="宋体" w:cs="宋体" w:hint="eastAsia"/>
          <w:kern w:val="0"/>
          <w:sz w:val="32"/>
          <w:szCs w:val="32"/>
        </w:rPr>
        <w:t>昌吉</w:t>
      </w:r>
      <w:proofErr w:type="gramStart"/>
      <w:r w:rsidR="00601AA1">
        <w:rPr>
          <w:rFonts w:ascii="仿宋_GB2312" w:eastAsia="仿宋_GB2312" w:hAnsi="宋体" w:cs="宋体" w:hint="eastAsia"/>
          <w:kern w:val="0"/>
          <w:sz w:val="32"/>
          <w:szCs w:val="32"/>
        </w:rPr>
        <w:t>州住房</w:t>
      </w:r>
      <w:proofErr w:type="gramEnd"/>
      <w:r w:rsidR="00601AA1">
        <w:rPr>
          <w:rFonts w:ascii="仿宋_GB2312" w:eastAsia="仿宋_GB2312" w:hAnsi="宋体" w:cs="宋体" w:hint="eastAsia"/>
          <w:kern w:val="0"/>
          <w:sz w:val="32"/>
          <w:szCs w:val="32"/>
        </w:rPr>
        <w:t>和城乡建设局（事业）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占用使用国有资产总体情况为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：</w:t>
      </w:r>
      <w:r w:rsidR="00601AA1">
        <w:rPr>
          <w:rFonts w:ascii="仿宋_GB2312" w:eastAsia="仿宋_GB2312" w:hAnsi="宋体" w:cs="宋体" w:hint="eastAsia"/>
          <w:kern w:val="0"/>
          <w:sz w:val="32"/>
          <w:szCs w:val="32"/>
        </w:rPr>
        <w:t>昌吉</w:t>
      </w:r>
      <w:proofErr w:type="gramStart"/>
      <w:r w:rsidR="00601AA1">
        <w:rPr>
          <w:rFonts w:ascii="仿宋_GB2312" w:eastAsia="仿宋_GB2312" w:hAnsi="宋体" w:cs="宋体" w:hint="eastAsia"/>
          <w:kern w:val="0"/>
          <w:sz w:val="32"/>
          <w:szCs w:val="32"/>
        </w:rPr>
        <w:t>州住房</w:t>
      </w:r>
      <w:proofErr w:type="gramEnd"/>
      <w:r w:rsidR="00601AA1">
        <w:rPr>
          <w:rFonts w:ascii="仿宋_GB2312" w:eastAsia="仿宋_GB2312" w:hAnsi="宋体" w:cs="宋体" w:hint="eastAsia"/>
          <w:kern w:val="0"/>
          <w:sz w:val="32"/>
          <w:szCs w:val="32"/>
        </w:rPr>
        <w:t>和城乡建设局（事业）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与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州住房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和城乡建设局本级集中管理、统一核算，所以所有国有资产占有情况均在局本级账面。住建局事业不反映资产。</w:t>
      </w:r>
    </w:p>
    <w:p w:rsidR="00C326BD" w:rsidRDefault="00F405D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房屋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480.75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平方米，价值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58.31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C326BD" w:rsidRDefault="00F405D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车辆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60.23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万元；其中：一般公务用车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万元；执法执勤用车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60.23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万元；其他车辆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C326BD" w:rsidRDefault="00F405D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3.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办公家具价值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C326BD" w:rsidRDefault="00F405DB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4.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其他资产价值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万元。。</w:t>
      </w:r>
    </w:p>
    <w:p w:rsidR="00C326BD" w:rsidRDefault="00F405DB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单位价值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台（套），单位价值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台（套）。</w:t>
      </w:r>
    </w:p>
    <w:p w:rsidR="00C326BD" w:rsidRDefault="00F405DB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年部门预算未安排购置车辆经费，安排购置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台（套），单位价值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台（套）。</w:t>
      </w:r>
    </w:p>
    <w:p w:rsidR="00C326BD" w:rsidRDefault="00F405DB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（四）预算绩效情况</w:t>
      </w:r>
    </w:p>
    <w:p w:rsidR="00C326BD" w:rsidRDefault="00F405D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年度，本年度实行绩效管理的一般公共预算项目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个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，涉及预算金额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万元。具体情况见下表（按项目分别填报）：</w:t>
      </w:r>
    </w:p>
    <w:tbl>
      <w:tblPr>
        <w:tblW w:w="88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 w:rsidR="00C326BD">
        <w:trPr>
          <w:trHeight w:val="480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C326BD" w:rsidRDefault="00C326BD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C326BD" w:rsidRDefault="00F405DB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项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目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支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出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绩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效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目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标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表</w:t>
            </w:r>
          </w:p>
        </w:tc>
      </w:tr>
      <w:tr w:rsidR="00C326BD">
        <w:trPr>
          <w:trHeight w:val="380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C326BD" w:rsidRDefault="00F405DB"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（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2021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年）</w:t>
            </w:r>
          </w:p>
        </w:tc>
      </w:tr>
      <w:tr w:rsidR="00C326BD">
        <w:trPr>
          <w:trHeight w:val="5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F405D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601AA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昌吉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州住房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和城乡建设局（事业）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F405D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C326BD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C326BD">
        <w:trPr>
          <w:trHeight w:val="54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F405D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F405D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C326B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F405D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C326B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F405D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C326B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C326BD">
        <w:trPr>
          <w:trHeight w:val="11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F405D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C326BD" w:rsidRDefault="00C326BD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C326BD">
        <w:trPr>
          <w:trHeight w:val="48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F405D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F405D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F405D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F405D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 w:rsidR="00C326BD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F405D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F405D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C326B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C326B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C326BD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C326B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C326B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C326B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C326B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C326BD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C326B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F405D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C326B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C326B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C326BD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C326B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C326B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C326B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C326B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C326BD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C326B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F405D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C326B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C326B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C326BD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C326B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C326B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C326B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C326B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C326BD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C326B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F405D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C326B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C326B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C326BD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C326B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C326B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C326B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C326B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C326BD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F405D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效益指标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F405D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C326B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C326B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C326BD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C326B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C326B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C326B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C326B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C326BD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C326B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F405D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C326B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C326B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C326BD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C326B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C326B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C326B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C326B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C326BD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C326B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F405D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C326B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C326B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C326BD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C326B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C326B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C326B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C326B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C326BD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C326B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F405D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C326B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C326B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C326BD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C326B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C326B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C326B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C326B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C326BD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F405D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F405D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C326B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C326B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C326BD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C326B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C326B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C326B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326BD" w:rsidRDefault="00C326B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C326BD" w:rsidRDefault="00C326BD">
      <w:pPr>
        <w:widowControl/>
        <w:spacing w:line="480" w:lineRule="exact"/>
        <w:rPr>
          <w:rFonts w:ascii="仿宋_GB2312" w:eastAsia="仿宋_GB2312" w:hAnsi="宋体" w:cs="宋体"/>
          <w:kern w:val="0"/>
          <w:sz w:val="32"/>
          <w:szCs w:val="32"/>
        </w:rPr>
        <w:sectPr w:rsidR="00C326BD">
          <w:pgSz w:w="11906" w:h="16838"/>
          <w:pgMar w:top="1440" w:right="1800" w:bottom="1440" w:left="1800" w:header="851" w:footer="992" w:gutter="0"/>
          <w:pgNumType w:fmt="numberInDash" w:start="24"/>
          <w:cols w:space="720"/>
          <w:docGrid w:type="lines" w:linePitch="312"/>
        </w:sectPr>
      </w:pPr>
    </w:p>
    <w:p w:rsidR="00C326BD" w:rsidRDefault="00F405DB">
      <w:pPr>
        <w:widowControl/>
        <w:spacing w:line="48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lastRenderedPageBreak/>
        <w:t>（五）其他需说明的事项</w:t>
      </w:r>
    </w:p>
    <w:p w:rsidR="00C326BD" w:rsidRDefault="00F405DB">
      <w:pPr>
        <w:widowControl/>
        <w:spacing w:line="52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无其他需要说明的事项。</w:t>
      </w:r>
    </w:p>
    <w:p w:rsidR="00C326BD" w:rsidRDefault="00C326BD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326BD" w:rsidRDefault="00F405DB">
      <w:pPr>
        <w:widowControl/>
        <w:spacing w:beforeLines="50" w:before="156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第四部分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</w:t>
      </w:r>
      <w:r>
        <w:rPr>
          <w:rFonts w:ascii="黑体" w:eastAsia="黑体" w:hAnsi="黑体" w:hint="eastAsia"/>
          <w:kern w:val="0"/>
          <w:sz w:val="32"/>
          <w:szCs w:val="32"/>
        </w:rPr>
        <w:t>名词解释</w:t>
      </w:r>
    </w:p>
    <w:p w:rsidR="00C326BD" w:rsidRDefault="00C326BD">
      <w:pPr>
        <w:widowControl/>
        <w:spacing w:beforeLines="50" w:before="156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326BD" w:rsidRDefault="00F405DB">
      <w:pPr>
        <w:widowControl/>
        <w:spacing w:line="52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名词解释：</w:t>
      </w:r>
    </w:p>
    <w:p w:rsidR="00C326BD" w:rsidRDefault="00F405DB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一、财政拨款：</w:t>
      </w:r>
      <w:r>
        <w:rPr>
          <w:rFonts w:ascii="仿宋_GB2312" w:eastAsia="仿宋_GB2312" w:hint="eastAsia"/>
          <w:sz w:val="32"/>
          <w:szCs w:val="32"/>
        </w:rPr>
        <w:t>指由一般公共预算、政府性基金预算安排的财政拨款数。</w:t>
      </w:r>
    </w:p>
    <w:p w:rsidR="00C326BD" w:rsidRDefault="00F405DB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二、一般公共预算：</w:t>
      </w:r>
      <w:r>
        <w:rPr>
          <w:rFonts w:ascii="仿宋_GB2312" w:eastAsia="仿宋_GB2312" w:hint="eastAsia"/>
          <w:spacing w:val="-6"/>
          <w:sz w:val="32"/>
          <w:szCs w:val="32"/>
        </w:rPr>
        <w:t>包括公共财政拨款（补助）资金、专项收入。</w:t>
      </w:r>
    </w:p>
    <w:p w:rsidR="00C326BD" w:rsidRDefault="00F405DB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三、财政专户管理资金：</w:t>
      </w:r>
      <w:r>
        <w:rPr>
          <w:rFonts w:ascii="仿宋_GB2312" w:eastAsia="仿宋_GB2312" w:hint="eastAsia"/>
          <w:sz w:val="32"/>
          <w:szCs w:val="32"/>
        </w:rPr>
        <w:t>包括专户管理行政事业性收费（主要是教育收费）、其他非税收入。</w:t>
      </w:r>
    </w:p>
    <w:p w:rsidR="00C326BD" w:rsidRDefault="00F405DB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四、其他资金：</w:t>
      </w:r>
      <w:r>
        <w:rPr>
          <w:rFonts w:ascii="仿宋_GB2312" w:eastAsia="仿宋_GB2312" w:hint="eastAsia"/>
          <w:sz w:val="32"/>
          <w:szCs w:val="32"/>
        </w:rPr>
        <w:t>包括事业收入、事业经营收入、其他收入等。</w:t>
      </w:r>
    </w:p>
    <w:p w:rsidR="00C326BD" w:rsidRDefault="00F405DB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五、基本支出：</w:t>
      </w:r>
      <w:r>
        <w:rPr>
          <w:rFonts w:ascii="仿宋_GB2312" w:eastAsia="仿宋_GB2312" w:hint="eastAsia"/>
          <w:sz w:val="32"/>
          <w:szCs w:val="32"/>
        </w:rPr>
        <w:t>包括人员经费、商品和服务支出（定额）。其中，人员经费包括工资福利支出、对个人和家庭的补助。</w:t>
      </w:r>
    </w:p>
    <w:p w:rsidR="00C326BD" w:rsidRDefault="00F405DB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六、项目支出：</w:t>
      </w:r>
      <w:r>
        <w:rPr>
          <w:rFonts w:ascii="仿宋_GB2312" w:eastAsia="仿宋_GB2312" w:hint="eastAsia"/>
          <w:sz w:val="32"/>
          <w:szCs w:val="32"/>
        </w:rPr>
        <w:t>部门（单位）支出预算的组成部分，是州本级部门（单位）为完成其特定的行政任务或事业发展目标，在基本支出预算之外编制的年度项目支出计划。</w:t>
      </w:r>
    </w:p>
    <w:p w:rsidR="00C326BD" w:rsidRDefault="00F405DB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七、“三公”经费：</w:t>
      </w:r>
      <w:proofErr w:type="gramStart"/>
      <w:r>
        <w:rPr>
          <w:rFonts w:ascii="仿宋_GB2312" w:eastAsia="仿宋_GB2312" w:hint="eastAsia"/>
          <w:sz w:val="32"/>
          <w:szCs w:val="32"/>
        </w:rPr>
        <w:t>指州本级</w:t>
      </w:r>
      <w:proofErr w:type="gramEnd"/>
      <w:r>
        <w:rPr>
          <w:rFonts w:ascii="仿宋_GB2312" w:eastAsia="仿宋_GB2312" w:hint="eastAsia"/>
          <w:sz w:val="32"/>
          <w:szCs w:val="32"/>
        </w:rPr>
        <w:t>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</w:t>
      </w:r>
      <w:r>
        <w:rPr>
          <w:rFonts w:ascii="仿宋_GB2312" w:eastAsia="仿宋_GB2312" w:hint="eastAsia"/>
          <w:sz w:val="32"/>
          <w:szCs w:val="32"/>
        </w:rPr>
        <w:lastRenderedPageBreak/>
        <w:t>外宾接待）支出。</w:t>
      </w:r>
    </w:p>
    <w:p w:rsidR="00C326BD" w:rsidRDefault="00F405DB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八、机关运行经费：</w:t>
      </w:r>
      <w:r>
        <w:rPr>
          <w:rFonts w:ascii="仿宋_GB2312" w:eastAsia="仿宋_GB2312" w:hint="eastAsia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</w:t>
      </w:r>
      <w:r>
        <w:rPr>
          <w:rFonts w:ascii="仿宋_GB2312" w:eastAsia="仿宋_GB2312" w:hint="eastAsia"/>
          <w:sz w:val="32"/>
          <w:szCs w:val="32"/>
        </w:rPr>
        <w:t>用房取暖费、办公用房物业管理费、公务用车运行维护费及其他费用。</w:t>
      </w:r>
    </w:p>
    <w:p w:rsidR="00C326BD" w:rsidRDefault="00C326BD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326BD" w:rsidRDefault="00C326BD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326BD" w:rsidRDefault="00C326BD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326BD" w:rsidRDefault="00C326BD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326BD" w:rsidRDefault="00F405DB">
      <w:pPr>
        <w:widowControl/>
        <w:spacing w:line="520" w:lineRule="exact"/>
        <w:ind w:left="5440" w:hangingChars="1700" w:hanging="54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</w:t>
      </w:r>
      <w:r w:rsidR="00601AA1">
        <w:rPr>
          <w:rFonts w:ascii="仿宋_GB2312" w:eastAsia="仿宋_GB2312" w:hAnsi="宋体" w:cs="宋体" w:hint="eastAsia"/>
          <w:kern w:val="0"/>
          <w:sz w:val="32"/>
          <w:szCs w:val="32"/>
        </w:rPr>
        <w:t>昌吉州住房和城乡建设局（事业）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      </w:t>
      </w:r>
      <w:bookmarkStart w:id="0" w:name="_GoBack"/>
      <w:bookmarkEnd w:id="0"/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/>
          <w:kern w:val="0"/>
          <w:sz w:val="32"/>
          <w:szCs w:val="32"/>
        </w:rPr>
        <w:t>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/>
          <w:kern w:val="0"/>
          <w:sz w:val="32"/>
          <w:szCs w:val="32"/>
        </w:rPr>
        <w:t>日</w:t>
      </w:r>
    </w:p>
    <w:p w:rsidR="00C326BD" w:rsidRDefault="00C326BD"/>
    <w:sectPr w:rsidR="00C326BD">
      <w:footerReference w:type="default" r:id="rId12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05DB" w:rsidRDefault="00F405DB">
      <w:r>
        <w:separator/>
      </w:r>
    </w:p>
  </w:endnote>
  <w:endnote w:type="continuationSeparator" w:id="0">
    <w:p w:rsidR="00F405DB" w:rsidRDefault="00F40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6BD" w:rsidRDefault="00F405DB">
    <w:pPr>
      <w:pStyle w:val="a4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>
      <w:rPr>
        <w:rFonts w:ascii="宋体" w:eastAsia="宋体" w:hAnsi="宋体"/>
        <w:sz w:val="28"/>
        <w:szCs w:val="28"/>
        <w:lang w:val="zh-CN"/>
      </w:rPr>
      <w:t>-</w:t>
    </w:r>
    <w:r>
      <w:rPr>
        <w:rFonts w:ascii="宋体" w:eastAsia="宋体" w:hAnsi="宋体"/>
        <w:sz w:val="28"/>
        <w:szCs w:val="28"/>
      </w:rPr>
      <w:t xml:space="preserve"> 9 -</w:t>
    </w:r>
    <w:r>
      <w:rPr>
        <w:rFonts w:ascii="宋体" w:eastAsia="宋体" w:hAnsi="宋体"/>
        <w:sz w:val="28"/>
        <w:szCs w:val="28"/>
      </w:rPr>
      <w:fldChar w:fldCharType="end"/>
    </w:r>
  </w:p>
  <w:p w:rsidR="00C326BD" w:rsidRDefault="00C326BD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6BD" w:rsidRDefault="00C326BD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6BD" w:rsidRDefault="00C326B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05DB" w:rsidRDefault="00F405DB">
      <w:r>
        <w:separator/>
      </w:r>
    </w:p>
  </w:footnote>
  <w:footnote w:type="continuationSeparator" w:id="0">
    <w:p w:rsidR="00F405DB" w:rsidRDefault="00F405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6BD" w:rsidRDefault="00C326BD">
    <w:pPr>
      <w:pStyle w:val="a5"/>
      <w:pBdr>
        <w:bottom w:val="none" w:sz="0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575"/>
    <w:rsid w:val="00031E76"/>
    <w:rsid w:val="000C6FBF"/>
    <w:rsid w:val="000D531A"/>
    <w:rsid w:val="000F3B60"/>
    <w:rsid w:val="0011450F"/>
    <w:rsid w:val="001747C9"/>
    <w:rsid w:val="00223EA5"/>
    <w:rsid w:val="00261065"/>
    <w:rsid w:val="002E7530"/>
    <w:rsid w:val="00321E8A"/>
    <w:rsid w:val="003679D2"/>
    <w:rsid w:val="00452A86"/>
    <w:rsid w:val="005320EE"/>
    <w:rsid w:val="005602EA"/>
    <w:rsid w:val="00567073"/>
    <w:rsid w:val="0059125F"/>
    <w:rsid w:val="00601AA1"/>
    <w:rsid w:val="006E145A"/>
    <w:rsid w:val="00760458"/>
    <w:rsid w:val="007D7119"/>
    <w:rsid w:val="007E5ACA"/>
    <w:rsid w:val="008910BE"/>
    <w:rsid w:val="008A4B03"/>
    <w:rsid w:val="008E4F9E"/>
    <w:rsid w:val="00944B81"/>
    <w:rsid w:val="00951A65"/>
    <w:rsid w:val="00977253"/>
    <w:rsid w:val="00997CE4"/>
    <w:rsid w:val="009B654C"/>
    <w:rsid w:val="009B6FA3"/>
    <w:rsid w:val="00A13D75"/>
    <w:rsid w:val="00A57575"/>
    <w:rsid w:val="00AB1984"/>
    <w:rsid w:val="00B94A73"/>
    <w:rsid w:val="00C326BD"/>
    <w:rsid w:val="00D85033"/>
    <w:rsid w:val="00DA2829"/>
    <w:rsid w:val="00E51C21"/>
    <w:rsid w:val="00F105A9"/>
    <w:rsid w:val="00F405DB"/>
    <w:rsid w:val="07337330"/>
    <w:rsid w:val="0D6572F5"/>
    <w:rsid w:val="0F9D594D"/>
    <w:rsid w:val="10084A78"/>
    <w:rsid w:val="13040A34"/>
    <w:rsid w:val="131A0DA5"/>
    <w:rsid w:val="16BF54B4"/>
    <w:rsid w:val="18500E58"/>
    <w:rsid w:val="1AE32FDF"/>
    <w:rsid w:val="1D9A6B11"/>
    <w:rsid w:val="1E7146BF"/>
    <w:rsid w:val="1F4908F7"/>
    <w:rsid w:val="25906D7C"/>
    <w:rsid w:val="29AA26DB"/>
    <w:rsid w:val="2CA970D3"/>
    <w:rsid w:val="2F78791E"/>
    <w:rsid w:val="366B6B70"/>
    <w:rsid w:val="38323628"/>
    <w:rsid w:val="393C7B53"/>
    <w:rsid w:val="39F71C1F"/>
    <w:rsid w:val="3AA32A54"/>
    <w:rsid w:val="3C9F4A7E"/>
    <w:rsid w:val="409B3F1D"/>
    <w:rsid w:val="41051145"/>
    <w:rsid w:val="41237598"/>
    <w:rsid w:val="45330A54"/>
    <w:rsid w:val="48D05DCC"/>
    <w:rsid w:val="4DF44ECF"/>
    <w:rsid w:val="522E0E47"/>
    <w:rsid w:val="54D16434"/>
    <w:rsid w:val="59591B7B"/>
    <w:rsid w:val="59D11A4F"/>
    <w:rsid w:val="59ED50D1"/>
    <w:rsid w:val="61E014F7"/>
    <w:rsid w:val="623E712F"/>
    <w:rsid w:val="661A49D6"/>
    <w:rsid w:val="6666670F"/>
    <w:rsid w:val="6A625BCE"/>
    <w:rsid w:val="6A6B116E"/>
    <w:rsid w:val="6AA364ED"/>
    <w:rsid w:val="6C7902AB"/>
    <w:rsid w:val="76156DB6"/>
    <w:rsid w:val="77212EEF"/>
    <w:rsid w:val="7860101F"/>
    <w:rsid w:val="7F226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Body Text Indent 3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rmal Table" w:qFormat="1"/>
    <w:lsdException w:name="Balloon Text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qFormat/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="黑体" w:hAnsiTheme="minorHAnsi" w:cstheme="minorBidi"/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3">
    <w:name w:val="Body Text Indent 3"/>
    <w:basedOn w:val="a"/>
    <w:link w:val="3Char"/>
    <w:qFormat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asciiTheme="minorHAnsi" w:eastAsia="仿宋_GB2312" w:hAnsiTheme="minorHAnsi" w:cstheme="minorBidi"/>
      <w:sz w:val="32"/>
    </w:rPr>
  </w:style>
  <w:style w:type="character" w:customStyle="1" w:styleId="3Char">
    <w:name w:val="正文文本缩进 3 Char"/>
    <w:link w:val="3"/>
    <w:qFormat/>
    <w:rPr>
      <w:rFonts w:eastAsia="仿宋_GB2312"/>
      <w:sz w:val="32"/>
      <w:szCs w:val="24"/>
    </w:rPr>
  </w:style>
  <w:style w:type="character" w:customStyle="1" w:styleId="Char0">
    <w:name w:val="页脚 Char"/>
    <w:link w:val="a4"/>
    <w:uiPriority w:val="99"/>
    <w:qFormat/>
    <w:rPr>
      <w:rFonts w:eastAsia="黑体"/>
      <w:sz w:val="18"/>
      <w:szCs w:val="18"/>
    </w:rPr>
  </w:style>
  <w:style w:type="character" w:customStyle="1" w:styleId="Char">
    <w:name w:val="批注框文本 Char"/>
    <w:link w:val="a3"/>
    <w:semiHidden/>
    <w:qFormat/>
    <w:rPr>
      <w:sz w:val="18"/>
      <w:szCs w:val="18"/>
    </w:rPr>
  </w:style>
  <w:style w:type="character" w:customStyle="1" w:styleId="Char1">
    <w:name w:val="页眉 Char"/>
    <w:link w:val="a5"/>
    <w:qFormat/>
    <w:rPr>
      <w:sz w:val="18"/>
      <w:szCs w:val="18"/>
    </w:rPr>
  </w:style>
  <w:style w:type="character" w:customStyle="1" w:styleId="Char10">
    <w:name w:val="页眉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3Char1">
    <w:name w:val="正文文本缩进 3 Char1"/>
    <w:basedOn w:val="a0"/>
    <w:uiPriority w:val="99"/>
    <w:semiHidden/>
    <w:qFormat/>
    <w:rPr>
      <w:rFonts w:ascii="Times New Roman" w:eastAsia="宋体" w:hAnsi="Times New Roman" w:cs="Times New Roman"/>
      <w:sz w:val="16"/>
      <w:szCs w:val="16"/>
    </w:rPr>
  </w:style>
  <w:style w:type="character" w:customStyle="1" w:styleId="Char11">
    <w:name w:val="页脚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2">
    <w:name w:val="批注框文本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Body Text Indent 3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rmal Table" w:qFormat="1"/>
    <w:lsdException w:name="Balloon Text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qFormat/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="黑体" w:hAnsiTheme="minorHAnsi" w:cstheme="minorBidi"/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3">
    <w:name w:val="Body Text Indent 3"/>
    <w:basedOn w:val="a"/>
    <w:link w:val="3Char"/>
    <w:qFormat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asciiTheme="minorHAnsi" w:eastAsia="仿宋_GB2312" w:hAnsiTheme="minorHAnsi" w:cstheme="minorBidi"/>
      <w:sz w:val="32"/>
    </w:rPr>
  </w:style>
  <w:style w:type="character" w:customStyle="1" w:styleId="3Char">
    <w:name w:val="正文文本缩进 3 Char"/>
    <w:link w:val="3"/>
    <w:qFormat/>
    <w:rPr>
      <w:rFonts w:eastAsia="仿宋_GB2312"/>
      <w:sz w:val="32"/>
      <w:szCs w:val="24"/>
    </w:rPr>
  </w:style>
  <w:style w:type="character" w:customStyle="1" w:styleId="Char0">
    <w:name w:val="页脚 Char"/>
    <w:link w:val="a4"/>
    <w:uiPriority w:val="99"/>
    <w:qFormat/>
    <w:rPr>
      <w:rFonts w:eastAsia="黑体"/>
      <w:sz w:val="18"/>
      <w:szCs w:val="18"/>
    </w:rPr>
  </w:style>
  <w:style w:type="character" w:customStyle="1" w:styleId="Char">
    <w:name w:val="批注框文本 Char"/>
    <w:link w:val="a3"/>
    <w:semiHidden/>
    <w:qFormat/>
    <w:rPr>
      <w:sz w:val="18"/>
      <w:szCs w:val="18"/>
    </w:rPr>
  </w:style>
  <w:style w:type="character" w:customStyle="1" w:styleId="Char1">
    <w:name w:val="页眉 Char"/>
    <w:link w:val="a5"/>
    <w:qFormat/>
    <w:rPr>
      <w:sz w:val="18"/>
      <w:szCs w:val="18"/>
    </w:rPr>
  </w:style>
  <w:style w:type="character" w:customStyle="1" w:styleId="Char10">
    <w:name w:val="页眉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3Char1">
    <w:name w:val="正文文本缩进 3 Char1"/>
    <w:basedOn w:val="a0"/>
    <w:uiPriority w:val="99"/>
    <w:semiHidden/>
    <w:qFormat/>
    <w:rPr>
      <w:rFonts w:ascii="Times New Roman" w:eastAsia="宋体" w:hAnsi="Times New Roman" w:cs="Times New Roman"/>
      <w:sz w:val="16"/>
      <w:szCs w:val="16"/>
    </w:rPr>
  </w:style>
  <w:style w:type="character" w:customStyle="1" w:styleId="Char11">
    <w:name w:val="页脚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2">
    <w:name w:val="批注框文本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A81388E-1576-4C56-BA35-61D74B126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23</Pages>
  <Words>1481</Words>
  <Characters>8444</Characters>
  <Application>Microsoft Office Word</Application>
  <DocSecurity>0</DocSecurity>
  <Lines>70</Lines>
  <Paragraphs>19</Paragraphs>
  <ScaleCrop>false</ScaleCrop>
  <Company>Lenovo</Company>
  <LinksUpToDate>false</LinksUpToDate>
  <CharactersWithSpaces>9906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闫超</dc:creator>
  <cp:lastModifiedBy>Administrator</cp:lastModifiedBy>
  <cp:revision>24</cp:revision>
  <cp:lastPrinted>2021-02-07T13:18:00Z</cp:lastPrinted>
  <dcterms:created xsi:type="dcterms:W3CDTF">2021-02-07T02:26:00Z</dcterms:created>
  <dcterms:modified xsi:type="dcterms:W3CDTF">2021-05-09T08:36:00Z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