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昌吉州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eastAsia="zh-CN"/>
        </w:rPr>
        <w:t>福利彩票发行中心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202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年预算公开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一、关于昌吉州福利彩票发行中心2022年收支预算情况的总体说明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二、关于昌吉州福利彩票发行中心2022年收入预算情况说明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三、关于昌吉州福利彩票发行中心2022年支出预算情况说明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昌吉州福利彩票发行中心2022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昌吉州福利彩票发行中心2022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昌吉州福利彩票发行中心2022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昌吉州福利彩票发行中心2022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八、关于昌吉州福利彩票发行中心2022年一般公共预算“三公”经费预算情况说明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九、关于昌吉州福利彩票发行中心2022年政府性基金预算拨款情况说明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第一部分   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>
      <w:pPr>
        <w:widowControl/>
        <w:numPr>
          <w:ilvl w:val="0"/>
          <w:numId w:val="1"/>
        </w:numPr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主要职能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的主要职能是：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搞好有奖募捐工作，促进社会福利事业发展。募集社会福利资金，福利彩票的组织、发行、销售和资金管理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  <w:t xml:space="preserve"> </w:t>
      </w:r>
    </w:p>
    <w:p>
      <w:pPr>
        <w:widowControl/>
        <w:numPr>
          <w:ilvl w:val="0"/>
          <w:numId w:val="2"/>
        </w:numPr>
        <w:spacing w:line="54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机构设置及人员情况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个科室，分别是：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市场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、综合管理部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计划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财务部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2022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编制部门（单位）：昌吉州福利彩票发行中心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编制部门（单位）昌吉州福利彩票发行中心                   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65"/>
        <w:gridCol w:w="420"/>
        <w:gridCol w:w="2880"/>
        <w:gridCol w:w="1050"/>
        <w:gridCol w:w="675"/>
        <w:gridCol w:w="780"/>
        <w:gridCol w:w="720"/>
        <w:gridCol w:w="675"/>
        <w:gridCol w:w="495"/>
        <w:gridCol w:w="510"/>
        <w:gridCol w:w="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国有资本经营预算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5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5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支出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  <w:t>彩票发行销售机构业务费安排的支出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福彩销售机构业务费支出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编制部门（单位）：昌吉州福利彩票发行中心          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400"/>
        <w:gridCol w:w="4407"/>
        <w:gridCol w:w="1260"/>
        <w:gridCol w:w="1185"/>
        <w:gridCol w:w="12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3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44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1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2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44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427.17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  <w:t>彩票发行销售机构业务费安排的支出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427.17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福彩销售机构业务费支出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427.17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昌吉州福利彩票发行中心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</w:t>
      </w:r>
      <w:r>
        <w:rPr>
          <w:rFonts w:hint="eastAsia" w:ascii="仿宋_GB2312" w:hAnsi="宋体" w:eastAsia="仿宋_GB2312"/>
          <w:kern w:val="0"/>
          <w:szCs w:val="21"/>
          <w:highlight w:val="none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表5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昌吉州福利彩票发行中心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备注：我单位无一般公共预算，此表为空表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eastAsia="zh-CN"/>
        </w:rPr>
        <w:t>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表6</w:t>
      </w:r>
    </w:p>
    <w:tbl>
      <w:tblPr>
        <w:tblStyle w:val="6"/>
        <w:tblW w:w="9328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昌吉州福利彩票发行中心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备注：我单位无一般公共预算，此表为空表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eastAsia="zh-CN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表7</w:t>
      </w:r>
    </w:p>
    <w:tbl>
      <w:tblPr>
        <w:tblStyle w:val="6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昌吉州福利彩票发行中心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备注：我单位无一般公共预算，此表为空表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eastAsia="zh-CN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编制部门（单位）：昌吉州福利彩票发行中心 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备注：我单位无一般公共预算，此表为空表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eastAsia="zh-CN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编制部门（单位）：昌吉州福利彩票发行中心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支出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427.17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eastAsia="zh-CN"/>
              </w:rPr>
              <w:t>彩票发行销售机构业务费安排的支出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427.17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229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04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福彩销售机构业务费支出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427.17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547.17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427.17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120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一、关于昌吉州福利彩票发行中心2022年收支预算情况的总体说明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按照全口径预算的原则，昌吉州福利彩票发行中心2022年所有收入和支出均纳入部门（单位）预算管理。收支总预算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收入预算包括：政府性基金预算。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支出预算包括：其他支出。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一般公共预算未安排；    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 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313.42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134.08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增加福利彩票发行中心运行及营销经费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120万元，增加其他人员工资福利支出193.42万元。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78.07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193.42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82.74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本年增加外聘人员工资福利支出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21.93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福利彩票发行中心运行及营销经费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120万元，上年未安排项目支出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收入预算包括：政府性基金预算拨款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其中包括：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福彩销售机构业务费支出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427.17万元，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主要用于昌吉州福利彩票发行中心销售管理的正常运行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；福利彩票发行中心运行及营销经费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主要用于昌吉州福利彩票发行中心办公服务场所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昌吉市、奇台县2个直营销售厅已建成并逐步投入使用，为保障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建设和日常运营期间所产生的相关费用及营销经费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2022年一般公共预算当年拨款情况说明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九、关于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2022年政府性基金支出预算支出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547.17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万元。与上年相比增加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313.42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134.08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增加福利彩票发行中心运行及营销经费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120万元，增加其他人员工资福利支出193.42万元。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 xml:space="preserve">其中：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支出（类）彩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票发行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销售机构业务费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安排的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（款）福利彩票销售机构的业务费支出（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项）支出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527.17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与上年相比增加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313.42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134.08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主要是用于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昌吉州福利彩票发行中心办公服务场所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昌吉市、奇台县2个直营销售厅已建成并逐步投入使用，为保障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建设和日常运营期间所产生的相关费用及营销经费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10.16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59.59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我单位认真贯彻落实必须真正过“紧日子”要求，大力压减非急需非刚性支出的要求，深入贯彻中央、省、州相关制度规定精神，严格控制中心运行经费规模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5.21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5.21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昌吉州福利彩票发行中心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占用使用国有资产总体情况为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940.26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424.36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60.87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60.87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29.08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103.55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政府性基金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Hans"/>
        </w:rPr>
        <w:t>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昌吉州福利彩票发行中心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福利彩票发行中心及营销经费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120万元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120万元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支持彩票销售网点数量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&gt;=280个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彩票销售培训次数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=1次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彩票销售网点运维服务覆盖率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=100%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销售网点通讯网络正常运行保障率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=100%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福利彩票发行中心运行及营销经费使用完成时间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2022年12月31日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福利彩票发行中心运行及营销经费使用及时率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=100%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福利彩票发行中心运行经费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&lt;=60万元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福利彩票发行中心营销经费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&lt;=60万元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全年福利彩票销售率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40%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全年筹集福利彩票公益金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  <w:lang w:val="en-US" w:eastAsia="zh-CN"/>
              </w:rPr>
              <w:t>40%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彩票销售员满意度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highlight w:val="none"/>
              </w:rPr>
              <w:t>&gt;=90%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bookmarkStart w:id="0" w:name="_GoBack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  <w:highlight w:val="none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昌吉州本级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昌吉州本级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取暖费、办公用房物业管理费、公务用车运行维护费及其他费用。</w:t>
      </w:r>
    </w:p>
    <w:bookmarkEnd w:id="0"/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昌吉州福利彩票发行中心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A31AB"/>
    <w:multiLevelType w:val="singleLevel"/>
    <w:tmpl w:val="BDFA31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FB30CAE"/>
    <w:multiLevelType w:val="singleLevel"/>
    <w:tmpl w:val="CFB30CA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3ED6E8C"/>
    <w:rsid w:val="04007041"/>
    <w:rsid w:val="0508267A"/>
    <w:rsid w:val="05250ED4"/>
    <w:rsid w:val="05E74967"/>
    <w:rsid w:val="06585AD3"/>
    <w:rsid w:val="0708749B"/>
    <w:rsid w:val="074D4AF3"/>
    <w:rsid w:val="091A1F53"/>
    <w:rsid w:val="0B795443"/>
    <w:rsid w:val="0C402194"/>
    <w:rsid w:val="12C72C78"/>
    <w:rsid w:val="1351053F"/>
    <w:rsid w:val="14A012B0"/>
    <w:rsid w:val="15854470"/>
    <w:rsid w:val="15BF7BCF"/>
    <w:rsid w:val="15E160F1"/>
    <w:rsid w:val="175C340A"/>
    <w:rsid w:val="186B27DE"/>
    <w:rsid w:val="19BF49BF"/>
    <w:rsid w:val="1B892780"/>
    <w:rsid w:val="1C045D02"/>
    <w:rsid w:val="1C5248AF"/>
    <w:rsid w:val="1CC71D05"/>
    <w:rsid w:val="1D2B6421"/>
    <w:rsid w:val="1D973E0C"/>
    <w:rsid w:val="1EAF2433"/>
    <w:rsid w:val="22377EDD"/>
    <w:rsid w:val="223D504B"/>
    <w:rsid w:val="25CF54F7"/>
    <w:rsid w:val="26B2037A"/>
    <w:rsid w:val="29047AC6"/>
    <w:rsid w:val="2A9D7D9A"/>
    <w:rsid w:val="2B024ECE"/>
    <w:rsid w:val="2C19593C"/>
    <w:rsid w:val="2C546D3A"/>
    <w:rsid w:val="2C5535CB"/>
    <w:rsid w:val="2C657C0D"/>
    <w:rsid w:val="2DB824D1"/>
    <w:rsid w:val="2DE64A10"/>
    <w:rsid w:val="2E712B3B"/>
    <w:rsid w:val="2FD26C4E"/>
    <w:rsid w:val="3057372E"/>
    <w:rsid w:val="309D3373"/>
    <w:rsid w:val="327303C7"/>
    <w:rsid w:val="327D0480"/>
    <w:rsid w:val="34570FA4"/>
    <w:rsid w:val="36892EC3"/>
    <w:rsid w:val="36C6151F"/>
    <w:rsid w:val="376719DA"/>
    <w:rsid w:val="396B0DB4"/>
    <w:rsid w:val="39EA6A31"/>
    <w:rsid w:val="3B3034D4"/>
    <w:rsid w:val="3BB85A5C"/>
    <w:rsid w:val="3BC554A4"/>
    <w:rsid w:val="3C4B67F9"/>
    <w:rsid w:val="3C5C23F2"/>
    <w:rsid w:val="3E311DCE"/>
    <w:rsid w:val="3F956ABA"/>
    <w:rsid w:val="40844032"/>
    <w:rsid w:val="42AB08E7"/>
    <w:rsid w:val="47A47ABE"/>
    <w:rsid w:val="482F62C1"/>
    <w:rsid w:val="49472778"/>
    <w:rsid w:val="4AF95D48"/>
    <w:rsid w:val="4B7E6A07"/>
    <w:rsid w:val="4DBF4417"/>
    <w:rsid w:val="4E6D498D"/>
    <w:rsid w:val="4EA056B9"/>
    <w:rsid w:val="52F763EF"/>
    <w:rsid w:val="55B519B2"/>
    <w:rsid w:val="56633706"/>
    <w:rsid w:val="571C71C5"/>
    <w:rsid w:val="57494A5A"/>
    <w:rsid w:val="57564728"/>
    <w:rsid w:val="597F7B2F"/>
    <w:rsid w:val="59A857AA"/>
    <w:rsid w:val="5A592A72"/>
    <w:rsid w:val="5CF16EB3"/>
    <w:rsid w:val="5EE13158"/>
    <w:rsid w:val="61C96375"/>
    <w:rsid w:val="620549E4"/>
    <w:rsid w:val="664D521F"/>
    <w:rsid w:val="6671619A"/>
    <w:rsid w:val="68376C7D"/>
    <w:rsid w:val="689A09BB"/>
    <w:rsid w:val="696C6C46"/>
    <w:rsid w:val="6A097C17"/>
    <w:rsid w:val="6AB25010"/>
    <w:rsid w:val="6AF54C9D"/>
    <w:rsid w:val="6D5C3FBC"/>
    <w:rsid w:val="6F4D1AB5"/>
    <w:rsid w:val="703F605A"/>
    <w:rsid w:val="70A716D8"/>
    <w:rsid w:val="70ED0672"/>
    <w:rsid w:val="71D518FA"/>
    <w:rsid w:val="72F420F9"/>
    <w:rsid w:val="73422D8B"/>
    <w:rsid w:val="737A66D0"/>
    <w:rsid w:val="73CA3382"/>
    <w:rsid w:val="74004A1F"/>
    <w:rsid w:val="75FB2CA4"/>
    <w:rsid w:val="76A3338B"/>
    <w:rsid w:val="770C4797"/>
    <w:rsid w:val="774B42EB"/>
    <w:rsid w:val="785E3B91"/>
    <w:rsid w:val="78DA06F7"/>
    <w:rsid w:val="796D4D47"/>
    <w:rsid w:val="7AB542BD"/>
    <w:rsid w:val="7ADA1424"/>
    <w:rsid w:val="7B907BB0"/>
    <w:rsid w:val="7CE25AB1"/>
    <w:rsid w:val="7E3867AA"/>
    <w:rsid w:val="7EED4398"/>
    <w:rsid w:val="7FBC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5239</Words>
  <Characters>5953</Characters>
  <Lines>69</Lines>
  <Paragraphs>19</Paragraphs>
  <TotalTime>16</TotalTime>
  <ScaleCrop>false</ScaleCrop>
  <LinksUpToDate>false</LinksUpToDate>
  <CharactersWithSpaces>6580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2022-04-13T03:23:54Z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0D7BD186DE4842B8B83455BA9580B178</vt:lpwstr>
  </property>
</Properties>
</file>