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4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17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7"/>
          <w:sz w:val="36"/>
          <w:szCs w:val="36"/>
        </w:rPr>
        <w:t>全国文物火灾隐患整治和消防能力提升三年行动202</w:t>
      </w:r>
      <w:r>
        <w:rPr>
          <w:rFonts w:hint="eastAsia" w:ascii="方正小标宋简体" w:hAnsi="方正小标宋简体" w:eastAsia="方正小标宋简体" w:cs="方正小标宋简体"/>
          <w:spacing w:val="-17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pacing w:val="-17"/>
          <w:sz w:val="36"/>
          <w:szCs w:val="36"/>
        </w:rPr>
        <w:t>年度工作情况汇总表</w:t>
      </w:r>
    </w:p>
    <w:p>
      <w:pPr>
        <w:widowControl w:val="0"/>
        <w:wordWrap/>
        <w:adjustRightInd/>
        <w:snapToGrid/>
        <w:spacing w:line="400" w:lineRule="exact"/>
        <w:ind w:left="0" w:leftChars="0" w:firstLine="0" w:firstLineChars="0"/>
        <w:textAlignment w:val="auto"/>
        <w:outlineLvl w:val="9"/>
        <w:rPr>
          <w:rFonts w:hint="eastAsia"/>
          <w:lang w:eastAsia="zh-CN"/>
        </w:rPr>
      </w:pPr>
    </w:p>
    <w:p>
      <w:pPr>
        <w:widowControl w:val="0"/>
        <w:wordWrap/>
        <w:adjustRightInd/>
        <w:snapToGrid/>
        <w:spacing w:line="320" w:lineRule="exact"/>
        <w:jc w:val="left"/>
        <w:textAlignment w:val="auto"/>
        <w:outlineLvl w:val="9"/>
        <w:rPr>
          <w:rFonts w:hint="default" w:eastAsia="仿宋_GB2312"/>
          <w:lang w:val="en-US" w:eastAsia="zh-CN"/>
        </w:rPr>
      </w:pPr>
      <w:r>
        <w:rPr>
          <w:rFonts w:hint="eastAsia" w:ascii="仿宋_GB2312" w:hAnsi="黑体" w:eastAsia="仿宋_GB2312"/>
          <w:sz w:val="28"/>
          <w:szCs w:val="28"/>
        </w:rPr>
        <w:t>填表单位（盖章）：</w:t>
      </w:r>
      <w:r>
        <w:rPr>
          <w:rFonts w:hint="eastAsia" w:ascii="仿宋_GB2312" w:hAnsi="黑体" w:eastAsia="仿宋_GB2312"/>
          <w:sz w:val="28"/>
          <w:szCs w:val="28"/>
          <w:lang w:eastAsia="zh-CN"/>
        </w:rPr>
        <w:t>昌吉州文化体育广播电视和旅游局</w:t>
      </w:r>
      <w:r>
        <w:rPr>
          <w:rFonts w:hint="eastAsia" w:ascii="仿宋_GB2312" w:hAnsi="黑体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黑体" w:eastAsia="仿宋_GB2312"/>
          <w:sz w:val="28"/>
          <w:szCs w:val="28"/>
        </w:rPr>
        <w:t>填表人</w:t>
      </w:r>
      <w:r>
        <w:rPr>
          <w:rFonts w:hint="eastAsia" w:ascii="仿宋_GB2312" w:hAnsi="黑体" w:eastAsia="仿宋_GB2312"/>
          <w:sz w:val="28"/>
          <w:szCs w:val="28"/>
          <w:lang w:eastAsia="zh-CN"/>
        </w:rPr>
        <w:t>（汇总）</w:t>
      </w:r>
      <w:r>
        <w:rPr>
          <w:rFonts w:hint="eastAsia" w:ascii="仿宋_GB2312" w:hAnsi="黑体" w:eastAsia="仿宋_GB2312"/>
          <w:sz w:val="28"/>
          <w:szCs w:val="28"/>
        </w:rPr>
        <w:t>：</w:t>
      </w:r>
      <w:r>
        <w:rPr>
          <w:rFonts w:hint="eastAsia" w:ascii="仿宋_GB2312" w:hAnsi="黑体"/>
          <w:sz w:val="28"/>
          <w:szCs w:val="28"/>
          <w:lang w:eastAsia="zh-CN"/>
        </w:rPr>
        <w:t>张修洋</w:t>
      </w:r>
      <w:r>
        <w:rPr>
          <w:rFonts w:hint="eastAsia" w:ascii="仿宋_GB2312" w:hAnsi="黑体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黑体" w:eastAsia="仿宋_GB2312"/>
          <w:sz w:val="28"/>
          <w:szCs w:val="28"/>
        </w:rPr>
        <w:t>联系方式：</w:t>
      </w:r>
      <w:r>
        <w:rPr>
          <w:rFonts w:hint="eastAsia" w:ascii="仿宋_GB2312" w:hAnsi="黑体"/>
          <w:sz w:val="28"/>
          <w:szCs w:val="28"/>
          <w:lang w:val="en-US" w:eastAsia="zh-CN"/>
        </w:rPr>
        <w:t xml:space="preserve">13779856986 </w:t>
      </w:r>
    </w:p>
    <w:tbl>
      <w:tblPr>
        <w:tblStyle w:val="6"/>
        <w:tblW w:w="14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915"/>
        <w:gridCol w:w="765"/>
        <w:gridCol w:w="765"/>
        <w:gridCol w:w="975"/>
        <w:gridCol w:w="735"/>
        <w:gridCol w:w="795"/>
        <w:gridCol w:w="810"/>
        <w:gridCol w:w="825"/>
        <w:gridCol w:w="735"/>
        <w:gridCol w:w="765"/>
        <w:gridCol w:w="705"/>
        <w:gridCol w:w="750"/>
        <w:gridCol w:w="765"/>
        <w:gridCol w:w="720"/>
        <w:gridCol w:w="765"/>
        <w:gridCol w:w="963"/>
        <w:gridCol w:w="1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default" w:ascii="仿宋_GB2312" w:hAnsi="黑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事项</w:t>
            </w:r>
          </w:p>
        </w:tc>
        <w:tc>
          <w:tcPr>
            <w:tcW w:w="9540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火灾隐患排查整治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开展消防</w:t>
            </w:r>
          </w:p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安全培训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开展消防</w:t>
            </w:r>
          </w:p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安全宣传</w:t>
            </w:r>
          </w:p>
        </w:tc>
        <w:tc>
          <w:tcPr>
            <w:tcW w:w="11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消防</w:t>
            </w:r>
          </w:p>
          <w:p>
            <w:pPr>
              <w:spacing w:line="320" w:lineRule="exact"/>
              <w:jc w:val="center"/>
              <w:rPr>
                <w:rFonts w:hint="default" w:ascii="仿宋_GB2312" w:hAnsi="黑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lang w:eastAsia="zh-CN"/>
              </w:rPr>
              <w:t>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黑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检查</w:t>
            </w:r>
          </w:p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单位</w:t>
            </w:r>
          </w:p>
        </w:tc>
        <w:tc>
          <w:tcPr>
            <w:tcW w:w="76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开展次数</w:t>
            </w:r>
          </w:p>
        </w:tc>
        <w:tc>
          <w:tcPr>
            <w:tcW w:w="76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出动人次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检查</w:t>
            </w:r>
            <w:r>
              <w:rPr>
                <w:rFonts w:hint="eastAsia" w:ascii="仿宋_GB2312" w:hAnsi="黑体"/>
                <w:sz w:val="21"/>
                <w:szCs w:val="21"/>
                <w:lang w:eastAsia="zh-CN"/>
              </w:rPr>
              <w:t>文博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单位数量（处/座）</w:t>
            </w:r>
          </w:p>
        </w:tc>
        <w:tc>
          <w:tcPr>
            <w:tcW w:w="5370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发现隐患和问题（项）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督查整改数量</w:t>
            </w:r>
          </w:p>
        </w:tc>
        <w:tc>
          <w:tcPr>
            <w:tcW w:w="76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培训班次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培训</w:t>
            </w:r>
          </w:p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人数</w:t>
            </w:r>
          </w:p>
        </w:tc>
        <w:tc>
          <w:tcPr>
            <w:tcW w:w="76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开展宣传次数</w:t>
            </w:r>
          </w:p>
        </w:tc>
        <w:tc>
          <w:tcPr>
            <w:tcW w:w="96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发放</w:t>
            </w:r>
          </w:p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宣传</w:t>
            </w:r>
          </w:p>
          <w:p>
            <w:pPr>
              <w:spacing w:line="320" w:lineRule="exact"/>
              <w:jc w:val="center"/>
              <w:rPr>
                <w:rFonts w:hint="default" w:ascii="仿宋_GB2312" w:hAnsi="黑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材料（份）</w:t>
            </w:r>
          </w:p>
        </w:tc>
        <w:tc>
          <w:tcPr>
            <w:tcW w:w="111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黑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组织、开展消防</w:t>
            </w: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lang w:eastAsia="zh-CN"/>
              </w:rPr>
              <w:t>演练次数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电气安全隐患</w:t>
            </w:r>
          </w:p>
        </w:tc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用火安全隐患</w:t>
            </w:r>
          </w:p>
        </w:tc>
        <w:tc>
          <w:tcPr>
            <w:tcW w:w="81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燃香烧纸隐患</w:t>
            </w:r>
          </w:p>
        </w:tc>
        <w:tc>
          <w:tcPr>
            <w:tcW w:w="8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危险物品安全隐患</w:t>
            </w:r>
          </w:p>
        </w:tc>
        <w:tc>
          <w:tcPr>
            <w:tcW w:w="73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设施设备安全隐患</w:t>
            </w:r>
          </w:p>
        </w:tc>
        <w:tc>
          <w:tcPr>
            <w:tcW w:w="76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消防安全管理问题</w:t>
            </w:r>
          </w:p>
        </w:tc>
        <w:tc>
          <w:tcPr>
            <w:tcW w:w="7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其他隐患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6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1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/>
                <w:b/>
                <w:bCs/>
                <w:sz w:val="24"/>
                <w:szCs w:val="24"/>
                <w:lang w:eastAsia="zh-CN"/>
              </w:rPr>
              <w:t>文物行政</w:t>
            </w: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部门</w:t>
            </w:r>
          </w:p>
        </w:tc>
        <w:tc>
          <w:tcPr>
            <w:tcW w:w="91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级文物部门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黑体" w:eastAsia="仿宋_GB2312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黑体" w:eastAsia="仿宋_GB2312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黑体" w:eastAsia="仿宋_GB2312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黑体" w:eastAsia="仿宋_GB2312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</w:rPr>
            </w:pP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</w:rPr>
            </w:pPr>
          </w:p>
        </w:tc>
        <w:tc>
          <w:tcPr>
            <w:tcW w:w="96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1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市级文物部门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97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6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320</w:t>
            </w:r>
          </w:p>
        </w:tc>
        <w:tc>
          <w:tcPr>
            <w:tcW w:w="11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1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县级文物部门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97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9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7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558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96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2879</w:t>
            </w:r>
          </w:p>
        </w:tc>
        <w:tc>
          <w:tcPr>
            <w:tcW w:w="11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1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1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合计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156</w:t>
            </w:r>
          </w:p>
        </w:tc>
        <w:tc>
          <w:tcPr>
            <w:tcW w:w="97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9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ind w:firstLine="280" w:firstLineChars="100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 w:cs="Microsoft Himalay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cs="Microsoft Himalay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7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642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96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3199</w:t>
            </w:r>
          </w:p>
        </w:tc>
        <w:tc>
          <w:tcPr>
            <w:tcW w:w="11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文博单位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288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576</w:t>
            </w:r>
          </w:p>
        </w:tc>
        <w:tc>
          <w:tcPr>
            <w:tcW w:w="97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7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314</w:t>
            </w:r>
          </w:p>
        </w:tc>
        <w:tc>
          <w:tcPr>
            <w:tcW w:w="765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96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10251</w:t>
            </w:r>
          </w:p>
        </w:tc>
        <w:tc>
          <w:tcPr>
            <w:tcW w:w="111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/>
                <w:sz w:val="28"/>
                <w:szCs w:val="28"/>
                <w:lang w:val="en-US" w:eastAsia="zh-CN"/>
              </w:rPr>
              <w:t>48</w:t>
            </w:r>
          </w:p>
        </w:tc>
      </w:tr>
    </w:tbl>
    <w:p>
      <w:pPr>
        <w:widowControl w:val="0"/>
        <w:wordWrap/>
        <w:adjustRightInd/>
        <w:snapToGrid/>
        <w:spacing w:line="200" w:lineRule="exact"/>
        <w:jc w:val="both"/>
        <w:textAlignment w:val="auto"/>
        <w:outlineLvl w:val="9"/>
        <w:rPr>
          <w:rFonts w:hint="eastAsia" w:ascii="黑体" w:hAnsi="黑体" w:eastAsia="黑体"/>
          <w:lang w:val="en-US" w:eastAsia="zh-CN"/>
        </w:rPr>
      </w:pPr>
    </w:p>
    <w:p>
      <w:pPr>
        <w:widowControl w:val="0"/>
        <w:wordWrap/>
        <w:adjustRightInd/>
        <w:snapToGrid/>
        <w:spacing w:line="320" w:lineRule="exact"/>
        <w:jc w:val="right"/>
        <w:textAlignment w:val="auto"/>
        <w:outlineLvl w:val="9"/>
        <w:rPr>
          <w:rFonts w:hint="eastAsia" w:ascii="Times New Roman" w:hAnsi="Times New Roman" w:cs="Times New Roman"/>
          <w:sz w:val="28"/>
          <w:szCs w:val="28"/>
          <w:lang w:eastAsia="zh-CN"/>
        </w:rPr>
      </w:pP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MmE4ZmNhMDRhM2IxOTUyN2FiYTI0MWU2ZDk1MTMifQ=="/>
  </w:docVars>
  <w:rsids>
    <w:rsidRoot w:val="0B255C67"/>
    <w:rsid w:val="0B255C67"/>
    <w:rsid w:val="22747748"/>
    <w:rsid w:val="4AE91469"/>
    <w:rsid w:val="53A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1"/>
    <w:basedOn w:val="1"/>
    <w:next w:val="3"/>
    <w:uiPriority w:val="0"/>
    <w:pPr>
      <w:spacing w:after="120"/>
      <w:ind w:left="420" w:leftChars="200"/>
    </w:pPr>
  </w:style>
  <w:style w:type="paragraph" w:customStyle="1" w:styleId="3">
    <w:name w:val="Normal (Web)"/>
    <w:basedOn w:val="1"/>
    <w:next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2022-12-28T10:00:00Z</dcterms:created>
  <dc:creator>贾晋</dc:creator>
  <cp:lastModifiedBy>贾晋</cp:lastModifiedBy>
  <dcterms:modified xsi:type="dcterms:W3CDTF">2022-12-28T10:00:53Z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10FF6AAF4BA64F759C79BD7883A0B35C</vt:lpwstr>
  </property>
</Properties>
</file>